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8817" w14:textId="1200E48D" w:rsidR="00A353AE" w:rsidRDefault="00A353AE">
      <w:pPr>
        <w:widowControl/>
        <w:adjustRightInd/>
        <w:snapToGrid/>
        <w:spacing w:line="240" w:lineRule="auto"/>
        <w:ind w:firstLineChars="0" w:firstLine="0"/>
        <w:jc w:val="left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</w:p>
    <w:p w14:paraId="78E49219" w14:textId="77777777" w:rsidR="00A353AE" w:rsidRDefault="00000000">
      <w:pPr>
        <w:autoSpaceDE w:val="0"/>
        <w:spacing w:line="480" w:lineRule="exact"/>
        <w:ind w:firstLineChars="0" w:firstLine="0"/>
        <w:jc w:val="center"/>
        <w:rPr>
          <w:rFonts w:ascii="黑体" w:eastAsia="黑体" w:hAnsi="黑体" w:cs="仿宋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项目需求描述</w:t>
      </w:r>
    </w:p>
    <w:p w14:paraId="73C5CEAD" w14:textId="77777777" w:rsidR="00A353AE" w:rsidRDefault="00000000">
      <w:pPr>
        <w:pStyle w:val="10"/>
        <w:numPr>
          <w:ilvl w:val="0"/>
          <w:numId w:val="0"/>
        </w:numPr>
        <w:rPr>
          <w:lang w:bidi="ar"/>
        </w:rPr>
      </w:pPr>
      <w:bookmarkStart w:id="0" w:name="_Toc229230392"/>
      <w:r>
        <w:rPr>
          <w:rFonts w:hint="eastAsia"/>
          <w:lang w:bidi="ar"/>
        </w:rPr>
        <w:t>1</w:t>
      </w:r>
      <w:r>
        <w:rPr>
          <w:lang w:bidi="ar"/>
        </w:rPr>
        <w:t xml:space="preserve"> </w:t>
      </w:r>
      <w:r>
        <w:rPr>
          <w:rFonts w:hint="eastAsia"/>
          <w:lang w:bidi="ar"/>
        </w:rPr>
        <w:t>项目背景</w:t>
      </w:r>
      <w:bookmarkEnd w:id="0"/>
    </w:p>
    <w:p w14:paraId="51215FFD" w14:textId="13E5E2E2" w:rsidR="006F066A" w:rsidRDefault="006F066A">
      <w:pPr>
        <w:ind w:firstLine="480"/>
        <w:rPr>
          <w:rFonts w:hint="eastAsia"/>
          <w:lang w:bidi="ar"/>
        </w:rPr>
      </w:pPr>
      <w:r>
        <w:rPr>
          <w:rFonts w:hint="eastAsia"/>
          <w:lang w:bidi="ar"/>
        </w:rPr>
        <w:t>因公司业务发展需要，现需要采购一批办公家具等办公</w:t>
      </w:r>
      <w:r w:rsidR="00F75F09">
        <w:rPr>
          <w:rFonts w:hint="eastAsia"/>
          <w:lang w:bidi="ar"/>
        </w:rPr>
        <w:t>用品</w:t>
      </w:r>
      <w:r>
        <w:rPr>
          <w:rFonts w:hint="eastAsia"/>
          <w:lang w:bidi="ar"/>
        </w:rPr>
        <w:t>。</w:t>
      </w:r>
    </w:p>
    <w:p w14:paraId="60022443" w14:textId="77777777" w:rsidR="00A353AE" w:rsidRDefault="00000000">
      <w:pPr>
        <w:pStyle w:val="10"/>
        <w:numPr>
          <w:ilvl w:val="0"/>
          <w:numId w:val="0"/>
        </w:numPr>
        <w:rPr>
          <w:szCs w:val="28"/>
        </w:rPr>
      </w:pPr>
      <w:bookmarkStart w:id="1" w:name="_Toc229230393"/>
      <w:r>
        <w:rPr>
          <w:rFonts w:hint="eastAsia"/>
          <w:lang w:bidi="ar"/>
        </w:rPr>
        <w:t>2</w:t>
      </w:r>
      <w:r>
        <w:rPr>
          <w:lang w:bidi="ar"/>
        </w:rPr>
        <w:t xml:space="preserve"> </w:t>
      </w:r>
      <w:r>
        <w:rPr>
          <w:rFonts w:hint="eastAsia"/>
          <w:lang w:bidi="ar"/>
        </w:rPr>
        <w:t>采购清单</w:t>
      </w:r>
      <w:r>
        <w:rPr>
          <w:rFonts w:hint="eastAsia"/>
          <w:lang w:bidi="ar"/>
        </w:rPr>
        <w:t>/</w:t>
      </w:r>
      <w:r>
        <w:rPr>
          <w:rFonts w:hint="eastAsia"/>
          <w:lang w:bidi="ar"/>
        </w:rPr>
        <w:t>项目要求</w:t>
      </w:r>
      <w:bookmarkEnd w:id="1"/>
    </w:p>
    <w:p w14:paraId="4D360A63" w14:textId="77777777" w:rsidR="00A353AE" w:rsidRDefault="00000000">
      <w:pPr>
        <w:pStyle w:val="2"/>
        <w:numPr>
          <w:ilvl w:val="0"/>
          <w:numId w:val="0"/>
        </w:numPr>
        <w:rPr>
          <w:lang w:bidi="ar"/>
        </w:rPr>
      </w:pPr>
      <w:bookmarkStart w:id="2" w:name="_Toc229230394"/>
      <w:r>
        <w:rPr>
          <w:lang w:bidi="ar"/>
        </w:rPr>
        <w:t>2.1</w:t>
      </w:r>
      <w:r>
        <w:rPr>
          <w:rFonts w:hint="eastAsia"/>
          <w:lang w:bidi="ar"/>
        </w:rPr>
        <w:t>商品型号及参数</w:t>
      </w:r>
      <w:bookmarkEnd w:id="2"/>
    </w:p>
    <w:tbl>
      <w:tblPr>
        <w:tblStyle w:val="afc"/>
        <w:tblW w:w="499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4"/>
        <w:gridCol w:w="1407"/>
        <w:gridCol w:w="798"/>
        <w:gridCol w:w="710"/>
        <w:gridCol w:w="707"/>
        <w:gridCol w:w="3251"/>
        <w:gridCol w:w="937"/>
      </w:tblGrid>
      <w:tr w:rsidR="00A353AE" w14:paraId="008ECA4E" w14:textId="77777777" w:rsidTr="008851CB">
        <w:trPr>
          <w:trHeight w:val="585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2D394EF5" w14:textId="77777777" w:rsidR="00A353AE" w:rsidRDefault="00000000">
            <w:pPr>
              <w:widowControl/>
              <w:spacing w:line="240" w:lineRule="auto"/>
              <w:ind w:firstLineChars="0" w:firstLine="0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0A96E26D" w14:textId="77777777" w:rsidR="00A353AE" w:rsidRDefault="00000000">
            <w:pPr>
              <w:widowControl/>
              <w:spacing w:line="240" w:lineRule="auto"/>
              <w:ind w:firstLineChars="0" w:firstLine="0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597925C5" w14:textId="09358983" w:rsidR="00A353AE" w:rsidRDefault="00091B48" w:rsidP="008851CB">
            <w:pPr>
              <w:widowControl/>
              <w:spacing w:line="240" w:lineRule="auto"/>
              <w:ind w:firstLineChars="0" w:firstLine="0"/>
              <w:jc w:val="left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安装区域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17AADCEC" w14:textId="77777777" w:rsidR="00A353AE" w:rsidRDefault="00000000">
            <w:pPr>
              <w:widowControl/>
              <w:spacing w:line="240" w:lineRule="auto"/>
              <w:ind w:firstLineChars="0" w:firstLine="0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品牌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10EA01DC" w14:textId="77777777" w:rsidR="00A353AE" w:rsidRDefault="00000000">
            <w:pPr>
              <w:widowControl/>
              <w:spacing w:line="240" w:lineRule="auto"/>
              <w:ind w:firstLineChars="0" w:firstLine="0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7C560A44" w14:textId="77777777" w:rsidR="00A353AE" w:rsidRDefault="00000000">
            <w:pPr>
              <w:spacing w:line="240" w:lineRule="auto"/>
              <w:ind w:firstLineChars="0" w:firstLine="0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技术指标/产品规格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0BD4DF7F" w14:textId="77777777" w:rsidR="00A353AE" w:rsidRDefault="00000000">
            <w:pPr>
              <w:widowControl/>
              <w:spacing w:line="240" w:lineRule="auto"/>
              <w:ind w:firstLineChars="0" w:firstLine="0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8851CB" w14:paraId="0D9ED562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00F3CA89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23ADA617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更衣室凳子 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57C987CC" w14:textId="5B7F42BC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办公区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696B7A95" w14:textId="72734E1A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5B4A83A3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54A8F86D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长宽高1500*400*450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714F633B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6CA7B7A9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216CC953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65743BE2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更衣室门帘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372A38ED" w14:textId="547088C8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办公区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69D69E2F" w14:textId="0DA8DE98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697F52DA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549A76F8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宽高1045*2000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44D2F903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46AE93DD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793DCAD9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529BDBCB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休闲区矮柜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404BE96A" w14:textId="2E0A26E5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办公区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3B466C36" w14:textId="227018D4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17B23241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2A3EAAE7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长宽高800*300*800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412F17BD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76F490DC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326B55D6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5AC8B055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休闲区圆桌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6021928E" w14:textId="5682F56F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办公区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03003E16" w14:textId="41754BEA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3B5A8611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1AD61D3C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直径1890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232C5639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1E3FA65E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1F66450E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3173EAC0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会议区会议桌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47019839" w14:textId="790E7FC8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办公区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23399FB2" w14:textId="4BEE341D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74B03319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26A53235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长宽高4100*1200*750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2A83D2ED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1C97089C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0ADE1694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0514E89C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会议区、休闲区、会客区椅子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0E2C6F08" w14:textId="3C49216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办公区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59AC4EE3" w14:textId="0C5209CA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425B3128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3F79AB71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参照菁蓉中心办公区已采购过的椅子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39B2D4B5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5E28754C" w14:textId="77777777" w:rsidTr="00BA0778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69320EE1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4071AF25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办公区办公桌</w:t>
            </w:r>
          </w:p>
        </w:tc>
        <w:tc>
          <w:tcPr>
            <w:tcW w:w="481" w:type="pct"/>
            <w:shd w:val="clear" w:color="auto" w:fill="FFFFFF" w:themeFill="background1"/>
            <w:noWrap/>
          </w:tcPr>
          <w:p w14:paraId="6458FD60" w14:textId="48AD24DE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 w:rsidRPr="00B54364">
              <w:rPr>
                <w:rFonts w:ascii="宋体" w:hAnsi="宋体" w:hint="eastAsia"/>
                <w:kern w:val="0"/>
                <w:sz w:val="18"/>
                <w:szCs w:val="18"/>
              </w:rPr>
              <w:t>办公区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44FD2B09" w14:textId="424E4846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3F68C5F8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317FA2CC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1450*1200（左位和右位各10）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08952E93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4D9FF9E4" w14:textId="77777777" w:rsidTr="00BA0778">
        <w:trPr>
          <w:trHeight w:val="312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5128D1C7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2604B216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办公区办公椅</w:t>
            </w:r>
          </w:p>
        </w:tc>
        <w:tc>
          <w:tcPr>
            <w:tcW w:w="481" w:type="pct"/>
            <w:shd w:val="clear" w:color="auto" w:fill="FFFFFF" w:themeFill="background1"/>
            <w:noWrap/>
          </w:tcPr>
          <w:p w14:paraId="1D30B3F6" w14:textId="356C381C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 w:rsidRPr="00B54364">
              <w:rPr>
                <w:rFonts w:ascii="宋体" w:hAnsi="宋体" w:hint="eastAsia"/>
                <w:kern w:val="0"/>
                <w:sz w:val="18"/>
                <w:szCs w:val="18"/>
              </w:rPr>
              <w:t>办公区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7074A028" w14:textId="5037809E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45311CC9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082A2769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参照菁蓉中心办公区已采购过的办公椅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54369932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125B0F48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0D427ACB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4A6D84DA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办公区矮柜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668E877E" w14:textId="13B14D63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办公区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04F0E6FC" w14:textId="7C4E0968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28DA0ED7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507817E9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长宽高1200*350*1100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2A3A1C43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  <w:highlight w:val="red"/>
              </w:rPr>
            </w:pPr>
          </w:p>
        </w:tc>
      </w:tr>
      <w:tr w:rsidR="008851CB" w14:paraId="5C99FBC7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4A6607EF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474B404E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会客区会议桌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2CEEBA11" w14:textId="13F27FD2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办公区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5D64EDD3" w14:textId="58CBDD15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040494B8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3EC9FAE2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长宽高2400*1200*750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65AA981A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1BF80D69" w14:textId="77777777" w:rsidTr="008851CB">
        <w:trPr>
          <w:trHeight w:val="437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1A5CF56F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7B406BA0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库房和地下试验区办公桌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716DE430" w14:textId="490596F1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库房、试验区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1FD80A70" w14:textId="1FED43AD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3E152E0C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4D946783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长宽高1050*600*750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5153EEAC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4CC69625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16272F38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784B220D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资料室文件柜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75663B17" w14:textId="583E1353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库房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6DF5D09F" w14:textId="6C49FD8A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0A5159ED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6DF39DCE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长宽高2800*350*1800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35F9D755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3AB4DE05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797AE11B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7A1AB693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资料室文件柜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6DDB29A6" w14:textId="4BA00605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库房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0BD9B613" w14:textId="6D909216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3A2AB89D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13F94457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长宽高2000*350*1800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5CBF8742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718870A6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47B64700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36CE9508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资料室文件柜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2E381911" w14:textId="5513D19F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库房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39266DC1" w14:textId="5E41590A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124D5105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3B29E05E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长宽高2500*350*1800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50914ECA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4C8793C2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1A568545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04437060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资料室文件柜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2A3AD138" w14:textId="745D9880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库房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2D79099E" w14:textId="0C01C900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1772B5B0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26B0D8C3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长宽高3410*350*1800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697870AD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5B5D32AB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083C5D6F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0ED92AA4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包装间和洁净间工作台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3C459BB6" w14:textId="6461ADAD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包装间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55736F8E" w14:textId="3B88BBD9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488B7DA4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2A5FDB5D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长宽高1800*500*750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3A6F5002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1E3EC022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216DB113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082EEF69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洁净间带锁储藏柜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0BA349E4" w14:textId="28C08F14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洁净间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125672E4" w14:textId="079B4C2D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19825E1C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39612460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长宽高1300*500*1800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5EBD464C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20405FF4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685D88C1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67543AFD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沿墙储物柜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2567E4D0" w14:textId="0DA26F3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办公区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1DC1BE6E" w14:textId="6BC613BE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2CB344A6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745D611A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长宽高1550*700*1100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3D63299E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5720EBB9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60ADC70A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05B9BBB4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沿墙储物柜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41629F8A" w14:textId="57D99ABB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办公区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7F8F3EFB" w14:textId="28F03F1C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357018D2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28751106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长宽高1510*700*1100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2E1AD9C3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41C03A3C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250008E7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0D624097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沿墙储物柜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0D549CF4" w14:textId="5211E3C1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办公区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0215E3AF" w14:textId="620460CD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1CCC560A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660D9094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长宽高1650*700*1100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31707188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01E5A76D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0686E2BF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7FB56FC8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沿墙储物柜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6E8E46E9" w14:textId="135B4B91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办公区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63435134" w14:textId="5D0278E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288F1BC6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15293347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长宽高1610*700*1100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68A0F50B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4E02C10A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6254C0CF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6875B897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沿墙储物柜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07375F36" w14:textId="306EB518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办公区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724C52BC" w14:textId="42E52D5B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750EF85F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5A5B3AF0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长宽高1500*700*1100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78F0EEB6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366CB4FF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5AB47F76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598AC21C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装配工作台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3B4589C2" w14:textId="47E67D3F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装配区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75C2AC4B" w14:textId="6D09C410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4858AAC3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0C9BDBE0" w14:textId="1571345D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长宽高1600*800*750，防静电、排烟排气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524EDC77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500010F1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  <w:noWrap/>
            <w:vAlign w:val="center"/>
          </w:tcPr>
          <w:p w14:paraId="03686678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noWrap/>
            <w:vAlign w:val="center"/>
          </w:tcPr>
          <w:p w14:paraId="572FB62D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货架</w:t>
            </w:r>
          </w:p>
        </w:tc>
        <w:tc>
          <w:tcPr>
            <w:tcW w:w="481" w:type="pct"/>
            <w:shd w:val="clear" w:color="auto" w:fill="FFFFFF" w:themeFill="background1"/>
            <w:noWrap/>
            <w:vAlign w:val="center"/>
          </w:tcPr>
          <w:p w14:paraId="5C6CB91C" w14:textId="0CD49A32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库房</w:t>
            </w:r>
          </w:p>
        </w:tc>
        <w:tc>
          <w:tcPr>
            <w:tcW w:w="428" w:type="pct"/>
            <w:shd w:val="clear" w:color="auto" w:fill="FFFFFF" w:themeFill="background1"/>
            <w:noWrap/>
            <w:vAlign w:val="center"/>
          </w:tcPr>
          <w:p w14:paraId="52063C11" w14:textId="2AB38902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noWrap/>
            <w:vAlign w:val="center"/>
          </w:tcPr>
          <w:p w14:paraId="543B2A4C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960" w:type="pct"/>
            <w:shd w:val="clear" w:color="auto" w:fill="FFFFFF" w:themeFill="background1"/>
            <w:noWrap/>
            <w:vAlign w:val="center"/>
          </w:tcPr>
          <w:p w14:paraId="7CD28271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长宽高2400*500*2000，五层</w:t>
            </w:r>
          </w:p>
        </w:tc>
        <w:tc>
          <w:tcPr>
            <w:tcW w:w="565" w:type="pct"/>
            <w:shd w:val="clear" w:color="auto" w:fill="FFFFFF" w:themeFill="background1"/>
            <w:vAlign w:val="center"/>
          </w:tcPr>
          <w:p w14:paraId="32E32B47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0FFE4DB8" w14:textId="77777777" w:rsidTr="008851CB">
        <w:trPr>
          <w:trHeight w:val="279"/>
        </w:trPr>
        <w:tc>
          <w:tcPr>
            <w:tcW w:w="292" w:type="pct"/>
            <w:shd w:val="clear" w:color="auto" w:fill="FFFFFF" w:themeFill="background1"/>
          </w:tcPr>
          <w:p w14:paraId="2D96D8B3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0F041B21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货架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2B917B22" w14:textId="6628E9CB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库房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14:paraId="072D9F65" w14:textId="449BDA7B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14:paraId="7C48A993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60" w:type="pct"/>
            <w:shd w:val="clear" w:color="auto" w:fill="FFFFFF" w:themeFill="background1"/>
            <w:vAlign w:val="center"/>
          </w:tcPr>
          <w:p w14:paraId="0A9E5BF9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长宽高3660*500*2000，五层</w:t>
            </w:r>
          </w:p>
        </w:tc>
        <w:tc>
          <w:tcPr>
            <w:tcW w:w="565" w:type="pct"/>
            <w:shd w:val="clear" w:color="auto" w:fill="FFFFFF" w:themeFill="background1"/>
          </w:tcPr>
          <w:p w14:paraId="783B24C3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0711949A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</w:tcPr>
          <w:p w14:paraId="29F84F81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360EE287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货架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741526A3" w14:textId="4A9E0E6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库房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14:paraId="6A7833FF" w14:textId="2A1988D6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14:paraId="206FB659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960" w:type="pct"/>
            <w:shd w:val="clear" w:color="auto" w:fill="FFFFFF" w:themeFill="background1"/>
            <w:vAlign w:val="center"/>
          </w:tcPr>
          <w:p w14:paraId="78B33FB5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长宽高2060*500*2000，五层</w:t>
            </w:r>
          </w:p>
        </w:tc>
        <w:tc>
          <w:tcPr>
            <w:tcW w:w="565" w:type="pct"/>
            <w:shd w:val="clear" w:color="auto" w:fill="FFFFFF" w:themeFill="background1"/>
          </w:tcPr>
          <w:p w14:paraId="0F9FF89F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7A28EA7E" w14:textId="77777777" w:rsidTr="008851CB">
        <w:trPr>
          <w:trHeight w:val="280"/>
        </w:trPr>
        <w:tc>
          <w:tcPr>
            <w:tcW w:w="292" w:type="pct"/>
            <w:shd w:val="clear" w:color="auto" w:fill="FFFFFF" w:themeFill="background1"/>
          </w:tcPr>
          <w:p w14:paraId="487E8B32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39AEE04B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货架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04DF8301" w14:textId="2C9B5059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库房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14:paraId="0DB1641B" w14:textId="30A33FA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14:paraId="695A0FC3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60" w:type="pct"/>
            <w:shd w:val="clear" w:color="auto" w:fill="FFFFFF" w:themeFill="background1"/>
            <w:vAlign w:val="center"/>
          </w:tcPr>
          <w:p w14:paraId="3F1B8F45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长宽高3000*500*2000，五层</w:t>
            </w:r>
          </w:p>
        </w:tc>
        <w:tc>
          <w:tcPr>
            <w:tcW w:w="565" w:type="pct"/>
            <w:shd w:val="clear" w:color="auto" w:fill="FFFFFF" w:themeFill="background1"/>
          </w:tcPr>
          <w:p w14:paraId="1F542555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39CDC9FE" w14:textId="77777777" w:rsidTr="008851CB">
        <w:trPr>
          <w:trHeight w:val="272"/>
        </w:trPr>
        <w:tc>
          <w:tcPr>
            <w:tcW w:w="292" w:type="pct"/>
            <w:shd w:val="clear" w:color="auto" w:fill="FFFFFF" w:themeFill="background1"/>
          </w:tcPr>
          <w:p w14:paraId="0EB8E1F5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65C122FB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工作台圆凳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3D67F31E" w14:textId="6E4A9F8A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装配区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14:paraId="57E68A02" w14:textId="01CDAF35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14:paraId="42494CD6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960" w:type="pct"/>
            <w:shd w:val="clear" w:color="auto" w:fill="FFFFFF" w:themeFill="background1"/>
            <w:vAlign w:val="center"/>
          </w:tcPr>
          <w:p w14:paraId="11158CFB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\</w:t>
            </w:r>
          </w:p>
        </w:tc>
        <w:tc>
          <w:tcPr>
            <w:tcW w:w="565" w:type="pct"/>
            <w:shd w:val="clear" w:color="auto" w:fill="FFFFFF" w:themeFill="background1"/>
          </w:tcPr>
          <w:p w14:paraId="02CE277E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71F5CDCF" w14:textId="77777777" w:rsidTr="008851CB">
        <w:trPr>
          <w:trHeight w:val="272"/>
        </w:trPr>
        <w:tc>
          <w:tcPr>
            <w:tcW w:w="292" w:type="pct"/>
            <w:shd w:val="clear" w:color="auto" w:fill="FFFFFF" w:themeFill="background1"/>
          </w:tcPr>
          <w:p w14:paraId="26CAD81D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4ED19BEA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装配区靠墙储物柜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5A572F81" w14:textId="758135A8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装配区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14:paraId="5DC65D59" w14:textId="4AC726F2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14:paraId="1DF81858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960" w:type="pct"/>
            <w:shd w:val="clear" w:color="auto" w:fill="FFFFFF" w:themeFill="background1"/>
            <w:vAlign w:val="center"/>
          </w:tcPr>
          <w:p w14:paraId="51CAA8DB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长宽高800*500*800</w:t>
            </w:r>
          </w:p>
        </w:tc>
        <w:tc>
          <w:tcPr>
            <w:tcW w:w="565" w:type="pct"/>
            <w:shd w:val="clear" w:color="auto" w:fill="FFFFFF" w:themeFill="background1"/>
          </w:tcPr>
          <w:p w14:paraId="66BCBEEF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  <w:tr w:rsidR="008851CB" w14:paraId="305C81C2" w14:textId="77777777" w:rsidTr="008851CB">
        <w:trPr>
          <w:trHeight w:val="272"/>
        </w:trPr>
        <w:tc>
          <w:tcPr>
            <w:tcW w:w="292" w:type="pct"/>
            <w:shd w:val="clear" w:color="auto" w:fill="FFFFFF" w:themeFill="background1"/>
          </w:tcPr>
          <w:p w14:paraId="7DE5691E" w14:textId="77777777" w:rsidR="008851CB" w:rsidRDefault="008851CB" w:rsidP="008851CB">
            <w:pPr>
              <w:pStyle w:val="aff3"/>
              <w:numPr>
                <w:ilvl w:val="0"/>
                <w:numId w:val="6"/>
              </w:numPr>
              <w:spacing w:line="240" w:lineRule="auto"/>
              <w:ind w:left="0"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shd w:val="clear" w:color="auto" w:fill="FFFFFF" w:themeFill="background1"/>
            <w:vAlign w:val="center"/>
          </w:tcPr>
          <w:p w14:paraId="64FEABE4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装配区靠墙储物柜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19153DBF" w14:textId="6671D23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装配区</w:t>
            </w:r>
          </w:p>
        </w:tc>
        <w:tc>
          <w:tcPr>
            <w:tcW w:w="428" w:type="pct"/>
            <w:shd w:val="clear" w:color="auto" w:fill="FFFFFF" w:themeFill="background1"/>
            <w:vAlign w:val="center"/>
          </w:tcPr>
          <w:p w14:paraId="5EEE7BC9" w14:textId="552DEF93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14:paraId="7E0FBF15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60" w:type="pct"/>
            <w:shd w:val="clear" w:color="auto" w:fill="FFFFFF" w:themeFill="background1"/>
            <w:vAlign w:val="center"/>
          </w:tcPr>
          <w:p w14:paraId="3D228C81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长宽高650*500*800</w:t>
            </w:r>
          </w:p>
        </w:tc>
        <w:tc>
          <w:tcPr>
            <w:tcW w:w="565" w:type="pct"/>
            <w:shd w:val="clear" w:color="auto" w:fill="FFFFFF" w:themeFill="background1"/>
          </w:tcPr>
          <w:p w14:paraId="7174FEB6" w14:textId="77777777" w:rsidR="008851CB" w:rsidRDefault="008851CB" w:rsidP="008851CB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</w:tr>
    </w:tbl>
    <w:p w14:paraId="67EAA9D8" w14:textId="77777777" w:rsidR="00A353AE" w:rsidRDefault="00000000">
      <w:pPr>
        <w:pStyle w:val="2"/>
        <w:numPr>
          <w:ilvl w:val="0"/>
          <w:numId w:val="0"/>
        </w:numPr>
        <w:rPr>
          <w:lang w:bidi="ar"/>
        </w:rPr>
      </w:pPr>
      <w:bookmarkStart w:id="3" w:name="_Toc229230395"/>
      <w:r>
        <w:rPr>
          <w:rFonts w:hint="eastAsia"/>
          <w:lang w:bidi="ar"/>
        </w:rPr>
        <w:t>2</w:t>
      </w:r>
      <w:r>
        <w:rPr>
          <w:lang w:bidi="ar"/>
        </w:rPr>
        <w:t>.2</w:t>
      </w:r>
      <w:r>
        <w:rPr>
          <w:rFonts w:hint="eastAsia"/>
          <w:lang w:bidi="ar"/>
        </w:rPr>
        <w:t>人员配备</w:t>
      </w:r>
      <w:bookmarkEnd w:id="3"/>
    </w:p>
    <w:p w14:paraId="3082B06A" w14:textId="77777777" w:rsidR="00A353AE" w:rsidRDefault="00000000">
      <w:pPr>
        <w:ind w:firstLineChars="0" w:firstLine="420"/>
        <w:jc w:val="left"/>
        <w:rPr>
          <w:lang w:bidi="ar"/>
        </w:rPr>
      </w:pPr>
      <w:r>
        <w:rPr>
          <w:rFonts w:hint="eastAsia"/>
          <w:lang w:bidi="ar"/>
        </w:rPr>
        <w:t>无。</w:t>
      </w:r>
    </w:p>
    <w:p w14:paraId="20B6B065" w14:textId="77777777" w:rsidR="00A353AE" w:rsidRDefault="00000000">
      <w:pPr>
        <w:pStyle w:val="2"/>
        <w:numPr>
          <w:ilvl w:val="0"/>
          <w:numId w:val="0"/>
        </w:numPr>
        <w:rPr>
          <w:lang w:bidi="ar"/>
        </w:rPr>
      </w:pPr>
      <w:bookmarkStart w:id="4" w:name="_Toc229230396"/>
      <w:r>
        <w:rPr>
          <w:rFonts w:hint="eastAsia"/>
          <w:lang w:bidi="ar"/>
        </w:rPr>
        <w:t>2</w:t>
      </w:r>
      <w:r>
        <w:rPr>
          <w:lang w:bidi="ar"/>
        </w:rPr>
        <w:t>.3</w:t>
      </w:r>
      <w:r>
        <w:rPr>
          <w:rFonts w:hint="eastAsia"/>
          <w:lang w:bidi="ar"/>
        </w:rPr>
        <w:t>服务要求</w:t>
      </w:r>
      <w:bookmarkEnd w:id="4"/>
      <w:r>
        <w:rPr>
          <w:rFonts w:hint="eastAsia"/>
          <w:lang w:bidi="ar"/>
        </w:rPr>
        <w:t xml:space="preserve">  </w:t>
      </w:r>
    </w:p>
    <w:p w14:paraId="60573DBC" w14:textId="36AE85C4" w:rsidR="00FA07E2" w:rsidRDefault="00000000">
      <w:pPr>
        <w:ind w:firstLineChars="0" w:firstLine="420"/>
        <w:jc w:val="left"/>
        <w:rPr>
          <w:lang w:bidi="ar"/>
        </w:rPr>
      </w:pPr>
      <w:r>
        <w:rPr>
          <w:rFonts w:hint="eastAsia"/>
          <w:lang w:bidi="ar"/>
        </w:rPr>
        <w:t>1</w:t>
      </w:r>
      <w:r>
        <w:rPr>
          <w:rFonts w:hint="eastAsia"/>
          <w:lang w:bidi="ar"/>
        </w:rPr>
        <w:t>、</w:t>
      </w:r>
      <w:r w:rsidR="00FA07E2">
        <w:rPr>
          <w:rFonts w:hint="eastAsia"/>
          <w:lang w:bidi="ar"/>
        </w:rPr>
        <w:t>供应商负责所有产品运输、搬运、安装及调试。</w:t>
      </w:r>
    </w:p>
    <w:p w14:paraId="4BDAD010" w14:textId="77777777" w:rsidR="00FA07E2" w:rsidRDefault="00000000" w:rsidP="00FA07E2">
      <w:pPr>
        <w:ind w:firstLineChars="0" w:firstLine="420"/>
        <w:jc w:val="left"/>
        <w:rPr>
          <w:lang w:bidi="ar"/>
        </w:rPr>
      </w:pPr>
      <w:r>
        <w:rPr>
          <w:rFonts w:hint="eastAsia"/>
          <w:lang w:bidi="ar"/>
        </w:rPr>
        <w:t>2</w:t>
      </w:r>
      <w:r>
        <w:rPr>
          <w:rFonts w:hint="eastAsia"/>
          <w:lang w:bidi="ar"/>
        </w:rPr>
        <w:t>、</w:t>
      </w:r>
      <w:r w:rsidR="00FA07E2">
        <w:rPr>
          <w:rFonts w:hint="eastAsia"/>
          <w:lang w:bidi="ar"/>
        </w:rPr>
        <w:t>选型需考虑交付周期，尽可能选用交付周期短的货架产品。</w:t>
      </w:r>
    </w:p>
    <w:p w14:paraId="1BD80C4A" w14:textId="44818D8B" w:rsidR="00A353AE" w:rsidRDefault="00000000">
      <w:pPr>
        <w:ind w:firstLineChars="0" w:firstLine="420"/>
        <w:jc w:val="left"/>
        <w:rPr>
          <w:lang w:bidi="ar"/>
        </w:rPr>
      </w:pPr>
      <w:r>
        <w:rPr>
          <w:rFonts w:hint="eastAsia"/>
          <w:lang w:bidi="ar"/>
        </w:rPr>
        <w:t>3</w:t>
      </w:r>
      <w:r>
        <w:rPr>
          <w:rFonts w:hint="eastAsia"/>
          <w:lang w:bidi="ar"/>
        </w:rPr>
        <w:t>、</w:t>
      </w:r>
      <w:r w:rsidR="00FA07E2">
        <w:rPr>
          <w:rFonts w:hint="eastAsia"/>
          <w:lang w:bidi="ar"/>
        </w:rPr>
        <w:t>质保期要求：不低于</w:t>
      </w:r>
      <w:r w:rsidR="00FA07E2">
        <w:rPr>
          <w:rFonts w:hint="eastAsia"/>
          <w:lang w:bidi="ar"/>
        </w:rPr>
        <w:t>1</w:t>
      </w:r>
      <w:r w:rsidR="00FA07E2">
        <w:rPr>
          <w:rFonts w:hint="eastAsia"/>
          <w:lang w:bidi="ar"/>
        </w:rPr>
        <w:t>年。</w:t>
      </w:r>
    </w:p>
    <w:p w14:paraId="4A5C406F" w14:textId="77777777" w:rsidR="00A353AE" w:rsidRDefault="00000000">
      <w:pPr>
        <w:pStyle w:val="2"/>
        <w:numPr>
          <w:ilvl w:val="0"/>
          <w:numId w:val="0"/>
        </w:numPr>
        <w:rPr>
          <w:lang w:bidi="ar"/>
        </w:rPr>
      </w:pPr>
      <w:bookmarkStart w:id="5" w:name="_Toc229230397"/>
      <w:r>
        <w:rPr>
          <w:rFonts w:hint="eastAsia"/>
          <w:lang w:bidi="ar"/>
        </w:rPr>
        <w:t>2</w:t>
      </w:r>
      <w:r>
        <w:rPr>
          <w:lang w:bidi="ar"/>
        </w:rPr>
        <w:t>.4</w:t>
      </w:r>
      <w:r>
        <w:rPr>
          <w:rFonts w:hint="eastAsia"/>
          <w:lang w:bidi="ar"/>
        </w:rPr>
        <w:t>进度要求</w:t>
      </w:r>
      <w:bookmarkEnd w:id="5"/>
    </w:p>
    <w:p w14:paraId="5020BC16" w14:textId="2224C4E9" w:rsidR="00A353AE" w:rsidRDefault="00000000">
      <w:pPr>
        <w:ind w:firstLineChars="0" w:firstLine="420"/>
        <w:jc w:val="left"/>
        <w:rPr>
          <w:lang w:bidi="ar"/>
        </w:rPr>
      </w:pPr>
      <w:r>
        <w:rPr>
          <w:rFonts w:hint="eastAsia"/>
          <w:lang w:bidi="ar"/>
        </w:rPr>
        <w:t>合同签署后</w:t>
      </w:r>
      <w:r w:rsidR="004B672C">
        <w:rPr>
          <w:rFonts w:hint="eastAsia"/>
          <w:lang w:bidi="ar"/>
        </w:rPr>
        <w:t>8</w:t>
      </w:r>
      <w:r>
        <w:rPr>
          <w:rFonts w:hint="eastAsia"/>
          <w:lang w:bidi="ar"/>
        </w:rPr>
        <w:t>周内完成交付。</w:t>
      </w:r>
    </w:p>
    <w:p w14:paraId="12DC8910" w14:textId="77777777" w:rsidR="00A353AE" w:rsidRDefault="00000000">
      <w:pPr>
        <w:pStyle w:val="2"/>
        <w:numPr>
          <w:ilvl w:val="0"/>
          <w:numId w:val="0"/>
        </w:numPr>
        <w:rPr>
          <w:lang w:bidi="ar"/>
        </w:rPr>
      </w:pPr>
      <w:bookmarkStart w:id="6" w:name="_Toc229230398"/>
      <w:r>
        <w:rPr>
          <w:rFonts w:hint="eastAsia"/>
          <w:lang w:bidi="ar"/>
        </w:rPr>
        <w:t>2</w:t>
      </w:r>
      <w:r>
        <w:rPr>
          <w:lang w:bidi="ar"/>
        </w:rPr>
        <w:t>.5</w:t>
      </w:r>
      <w:r>
        <w:rPr>
          <w:rFonts w:hint="eastAsia"/>
          <w:lang w:bidi="ar"/>
        </w:rPr>
        <w:t>交付日期及地点</w:t>
      </w:r>
      <w:bookmarkEnd w:id="6"/>
    </w:p>
    <w:p w14:paraId="3182E1F6" w14:textId="77777777" w:rsidR="00A353AE" w:rsidRDefault="00000000">
      <w:pPr>
        <w:ind w:firstLineChars="0" w:firstLine="420"/>
        <w:jc w:val="left"/>
        <w:rPr>
          <w:szCs w:val="24"/>
        </w:rPr>
      </w:pPr>
      <w:r>
        <w:rPr>
          <w:rFonts w:hint="eastAsia"/>
          <w:szCs w:val="24"/>
        </w:rPr>
        <w:t>交付地点：商飞软件完成有限公司。</w:t>
      </w:r>
    </w:p>
    <w:p w14:paraId="05236839" w14:textId="20FD9C65" w:rsidR="00A353AE" w:rsidRDefault="00000000">
      <w:pPr>
        <w:ind w:firstLineChars="0" w:firstLine="420"/>
        <w:jc w:val="left"/>
        <w:rPr>
          <w:szCs w:val="24"/>
          <w:lang w:bidi="ar"/>
        </w:rPr>
      </w:pPr>
      <w:r>
        <w:rPr>
          <w:rFonts w:hint="eastAsia"/>
          <w:szCs w:val="24"/>
        </w:rPr>
        <w:t>交付时间：</w:t>
      </w:r>
      <w:r w:rsidR="004B672C">
        <w:rPr>
          <w:rFonts w:hint="eastAsia"/>
          <w:szCs w:val="24"/>
        </w:rPr>
        <w:t>8</w:t>
      </w:r>
      <w:r>
        <w:rPr>
          <w:rFonts w:hint="eastAsia"/>
          <w:szCs w:val="24"/>
        </w:rPr>
        <w:t>周。</w:t>
      </w:r>
    </w:p>
    <w:p w14:paraId="3A61FB9E" w14:textId="77777777" w:rsidR="00A353AE" w:rsidRDefault="00000000">
      <w:pPr>
        <w:pStyle w:val="10"/>
        <w:numPr>
          <w:ilvl w:val="0"/>
          <w:numId w:val="0"/>
        </w:numPr>
        <w:rPr>
          <w:lang w:bidi="ar"/>
        </w:rPr>
      </w:pPr>
      <w:bookmarkStart w:id="7" w:name="_Toc229230399"/>
      <w:r>
        <w:rPr>
          <w:lang w:bidi="ar"/>
        </w:rPr>
        <w:t xml:space="preserve">3 </w:t>
      </w:r>
      <w:r>
        <w:rPr>
          <w:rFonts w:hint="eastAsia"/>
          <w:lang w:bidi="ar"/>
        </w:rPr>
        <w:t>进度计划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843"/>
        <w:gridCol w:w="2772"/>
      </w:tblGrid>
      <w:tr w:rsidR="00A353AE" w14:paraId="294558B6" w14:textId="77777777" w:rsidTr="00FA07E2">
        <w:tc>
          <w:tcPr>
            <w:tcW w:w="1555" w:type="dxa"/>
            <w:vAlign w:val="center"/>
          </w:tcPr>
          <w:p w14:paraId="5BFEBCFB" w14:textId="77777777" w:rsidR="00A353AE" w:rsidRDefault="00000000">
            <w:pPr>
              <w:ind w:firstLineChars="0" w:firstLine="0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里程碑</w:t>
            </w:r>
          </w:p>
        </w:tc>
        <w:tc>
          <w:tcPr>
            <w:tcW w:w="2126" w:type="dxa"/>
            <w:vAlign w:val="center"/>
          </w:tcPr>
          <w:p w14:paraId="56A4C831" w14:textId="77777777" w:rsidR="00A353AE" w:rsidRDefault="00000000">
            <w:pPr>
              <w:ind w:firstLineChars="0" w:firstLine="0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里程碑任务</w:t>
            </w:r>
          </w:p>
        </w:tc>
        <w:tc>
          <w:tcPr>
            <w:tcW w:w="1843" w:type="dxa"/>
            <w:vAlign w:val="center"/>
          </w:tcPr>
          <w:p w14:paraId="0AA0E5EE" w14:textId="77777777" w:rsidR="00A353AE" w:rsidRDefault="00000000">
            <w:pPr>
              <w:ind w:firstLineChars="0" w:firstLine="0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里程碑时间</w:t>
            </w:r>
          </w:p>
        </w:tc>
        <w:tc>
          <w:tcPr>
            <w:tcW w:w="2772" w:type="dxa"/>
            <w:vAlign w:val="center"/>
          </w:tcPr>
          <w:p w14:paraId="59A1A50A" w14:textId="77777777" w:rsidR="00A353AE" w:rsidRDefault="00000000">
            <w:pPr>
              <w:ind w:firstLineChars="0" w:firstLine="0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A353AE" w14:paraId="08566B40" w14:textId="77777777" w:rsidTr="00FA07E2">
        <w:tc>
          <w:tcPr>
            <w:tcW w:w="1555" w:type="dxa"/>
            <w:vAlign w:val="center"/>
          </w:tcPr>
          <w:p w14:paraId="6468FD0E" w14:textId="77777777" w:rsidR="00A353AE" w:rsidRDefault="00000000">
            <w:pPr>
              <w:ind w:firstLineChars="0" w:firstLine="0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126" w:type="dxa"/>
            <w:vAlign w:val="center"/>
          </w:tcPr>
          <w:p w14:paraId="2AC0F21B" w14:textId="77777777" w:rsidR="00A353AE" w:rsidRDefault="00000000">
            <w:pPr>
              <w:ind w:firstLineChars="0" w:firstLine="0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签订采购合同</w:t>
            </w:r>
          </w:p>
        </w:tc>
        <w:tc>
          <w:tcPr>
            <w:tcW w:w="1843" w:type="dxa"/>
            <w:vAlign w:val="center"/>
          </w:tcPr>
          <w:p w14:paraId="4714BE7D" w14:textId="77777777" w:rsidR="00A353AE" w:rsidRDefault="00000000">
            <w:pPr>
              <w:ind w:firstLineChars="0" w:firstLine="0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T0</w:t>
            </w:r>
          </w:p>
        </w:tc>
        <w:tc>
          <w:tcPr>
            <w:tcW w:w="2772" w:type="dxa"/>
            <w:vAlign w:val="center"/>
          </w:tcPr>
          <w:p w14:paraId="01DCA299" w14:textId="77777777" w:rsidR="00A353AE" w:rsidRDefault="00000000">
            <w:pPr>
              <w:ind w:firstLineChars="0" w:firstLine="0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T0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为合同签订时间</w:t>
            </w:r>
          </w:p>
        </w:tc>
      </w:tr>
      <w:tr w:rsidR="00A353AE" w14:paraId="47BD46FC" w14:textId="77777777" w:rsidTr="00FA07E2">
        <w:tc>
          <w:tcPr>
            <w:tcW w:w="1555" w:type="dxa"/>
            <w:vAlign w:val="center"/>
          </w:tcPr>
          <w:p w14:paraId="765D3B68" w14:textId="77777777" w:rsidR="00A353AE" w:rsidRDefault="00000000">
            <w:pPr>
              <w:ind w:firstLineChars="0" w:firstLine="0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M1</w:t>
            </w:r>
          </w:p>
        </w:tc>
        <w:tc>
          <w:tcPr>
            <w:tcW w:w="2126" w:type="dxa"/>
            <w:vAlign w:val="center"/>
          </w:tcPr>
          <w:p w14:paraId="71BD0EB6" w14:textId="053B1858" w:rsidR="00A353AE" w:rsidRDefault="00000000">
            <w:pPr>
              <w:ind w:firstLineChars="0" w:firstLine="0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交付验收</w:t>
            </w:r>
          </w:p>
        </w:tc>
        <w:tc>
          <w:tcPr>
            <w:tcW w:w="1843" w:type="dxa"/>
            <w:vAlign w:val="center"/>
          </w:tcPr>
          <w:p w14:paraId="7CEA5C77" w14:textId="0EEEE682" w:rsidR="00A353AE" w:rsidRDefault="00000000">
            <w:pPr>
              <w:ind w:firstLineChars="0" w:firstLine="0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T0+</w:t>
            </w:r>
            <w:r w:rsidR="00634B5E">
              <w:rPr>
                <w:rFonts w:hint="eastAsia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周</w:t>
            </w:r>
          </w:p>
        </w:tc>
        <w:tc>
          <w:tcPr>
            <w:tcW w:w="2772" w:type="dxa"/>
            <w:vAlign w:val="center"/>
          </w:tcPr>
          <w:p w14:paraId="45EA4747" w14:textId="77777777" w:rsidR="00A353AE" w:rsidRDefault="00000000">
            <w:pPr>
              <w:ind w:firstLineChars="0" w:firstLine="0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验收通过支付合同总价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90%</w:t>
            </w:r>
          </w:p>
        </w:tc>
      </w:tr>
      <w:tr w:rsidR="00A353AE" w14:paraId="10416B0B" w14:textId="77777777" w:rsidTr="00FA07E2">
        <w:tc>
          <w:tcPr>
            <w:tcW w:w="1555" w:type="dxa"/>
            <w:vAlign w:val="center"/>
          </w:tcPr>
          <w:p w14:paraId="4359035E" w14:textId="77777777" w:rsidR="00A353AE" w:rsidRDefault="00000000">
            <w:pPr>
              <w:ind w:firstLineChars="0" w:firstLine="0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2126" w:type="dxa"/>
            <w:vAlign w:val="center"/>
          </w:tcPr>
          <w:p w14:paraId="48E31479" w14:textId="77777777" w:rsidR="00A353AE" w:rsidRDefault="00000000">
            <w:pPr>
              <w:ind w:firstLineChars="0" w:firstLine="0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质保期</w:t>
            </w:r>
          </w:p>
        </w:tc>
        <w:tc>
          <w:tcPr>
            <w:tcW w:w="1843" w:type="dxa"/>
            <w:vAlign w:val="center"/>
          </w:tcPr>
          <w:p w14:paraId="4A95524E" w14:textId="77777777" w:rsidR="00A353AE" w:rsidRDefault="00000000">
            <w:pPr>
              <w:ind w:firstLineChars="0" w:firstLine="0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T1+1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年</w:t>
            </w:r>
          </w:p>
        </w:tc>
        <w:tc>
          <w:tcPr>
            <w:tcW w:w="2772" w:type="dxa"/>
            <w:vAlign w:val="center"/>
          </w:tcPr>
          <w:p w14:paraId="5D8346D6" w14:textId="77777777" w:rsidR="00A353AE" w:rsidRDefault="00000000">
            <w:pPr>
              <w:ind w:firstLineChars="0" w:firstLine="0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T1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为验收通过时间，质保期满无问题支付合同总价</w:t>
            </w:r>
            <w:r>
              <w:rPr>
                <w:rFonts w:hint="eastAsia"/>
                <w:kern w:val="0"/>
                <w:sz w:val="18"/>
                <w:szCs w:val="18"/>
                <w:lang w:bidi="ar"/>
              </w:rPr>
              <w:t>10%</w:t>
            </w:r>
          </w:p>
        </w:tc>
      </w:tr>
    </w:tbl>
    <w:bookmarkEnd w:id="7"/>
    <w:p w14:paraId="71D8F8ED" w14:textId="223B6EE7" w:rsidR="00091B48" w:rsidRDefault="00566F22" w:rsidP="00566F22">
      <w:pPr>
        <w:pStyle w:val="10"/>
        <w:numPr>
          <w:ilvl w:val="0"/>
          <w:numId w:val="0"/>
        </w:numPr>
        <w:rPr>
          <w:lang w:bidi="ar"/>
        </w:rPr>
      </w:pPr>
      <w:r>
        <w:rPr>
          <w:lang w:bidi="ar"/>
        </w:rPr>
        <w:t xml:space="preserve"> </w:t>
      </w:r>
    </w:p>
    <w:p w14:paraId="45567AAC" w14:textId="77777777" w:rsidR="00091B48" w:rsidRPr="00091B48" w:rsidRDefault="00091B48" w:rsidP="00091B48">
      <w:pPr>
        <w:ind w:firstLine="480"/>
        <w:rPr>
          <w:lang w:bidi="ar"/>
        </w:rPr>
      </w:pPr>
    </w:p>
    <w:p w14:paraId="009F6A6A" w14:textId="77777777" w:rsidR="00A353AE" w:rsidRDefault="00A353AE">
      <w:pPr>
        <w:ind w:firstLineChars="0" w:firstLine="0"/>
        <w:rPr>
          <w:b/>
          <w:bCs/>
          <w:color w:val="FF0000"/>
          <w:sz w:val="32"/>
          <w:szCs w:val="32"/>
        </w:rPr>
      </w:pPr>
    </w:p>
    <w:sectPr w:rsidR="00A353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1077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9F52" w14:textId="77777777" w:rsidR="009003B8" w:rsidRDefault="009003B8">
      <w:pPr>
        <w:spacing w:line="240" w:lineRule="auto"/>
        <w:ind w:firstLine="480"/>
      </w:pPr>
      <w:r>
        <w:separator/>
      </w:r>
    </w:p>
  </w:endnote>
  <w:endnote w:type="continuationSeparator" w:id="0">
    <w:p w14:paraId="008B5DF7" w14:textId="77777777" w:rsidR="009003B8" w:rsidRDefault="009003B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ibaba-PuHuiTi-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B021" w14:textId="77777777" w:rsidR="00566F22" w:rsidRDefault="00566F22">
    <w:pPr>
      <w:pStyle w:val="af1"/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8ADD" w14:textId="77777777" w:rsidR="00566F22" w:rsidRDefault="00566F22">
    <w:pPr>
      <w:pStyle w:val="af1"/>
      <w:ind w:firstLine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71403" w14:textId="77777777" w:rsidR="00566F22" w:rsidRDefault="00566F22">
    <w:pPr>
      <w:pStyle w:val="af1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1B88" w14:textId="77777777" w:rsidR="009003B8" w:rsidRDefault="009003B8">
      <w:pPr>
        <w:ind w:firstLine="480"/>
      </w:pPr>
      <w:r>
        <w:separator/>
      </w:r>
    </w:p>
  </w:footnote>
  <w:footnote w:type="continuationSeparator" w:id="0">
    <w:p w14:paraId="5DAEDB52" w14:textId="77777777" w:rsidR="009003B8" w:rsidRDefault="009003B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21D5" w14:textId="77777777" w:rsidR="00566F22" w:rsidRDefault="00566F22">
    <w:pPr>
      <w:pStyle w:val="af3"/>
      <w:spacing w:after="120"/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9738" w14:textId="5B57A53C" w:rsidR="00A353AE" w:rsidRPr="00566F22" w:rsidRDefault="00A353AE" w:rsidP="00566F22">
    <w:pPr>
      <w:pStyle w:val="af3"/>
      <w:spacing w:after="120"/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FEA2" w14:textId="77777777" w:rsidR="00566F22" w:rsidRDefault="00566F22">
    <w:pPr>
      <w:pStyle w:val="af3"/>
      <w:spacing w:after="120"/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5F3E"/>
    <w:multiLevelType w:val="multilevel"/>
    <w:tmpl w:val="0C385F3E"/>
    <w:lvl w:ilvl="0">
      <w:start w:val="1"/>
      <w:numFmt w:val="chineseCountingThousand"/>
      <w:pStyle w:val="a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2.%3"/>
      <w:lvlJc w:val="left"/>
      <w:pPr>
        <w:ind w:left="1418" w:hanging="567"/>
      </w:pPr>
      <w:rPr>
        <w:rFonts w:ascii="仿宋" w:eastAsia="仿宋" w:hAnsi="仿宋" w:cs="Arial" w:hint="default"/>
      </w:rPr>
    </w:lvl>
    <w:lvl w:ilvl="3">
      <w:start w:val="1"/>
      <w:numFmt w:val="decimal"/>
      <w:lvlText w:val="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hint="eastAsia"/>
        <w:lang w:val="en-US"/>
      </w:rPr>
    </w:lvl>
    <w:lvl w:ilvl="5">
      <w:start w:val="1"/>
      <w:numFmt w:val="decimal"/>
      <w:lvlText w:val="%2.%3.%4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9A20B04"/>
    <w:multiLevelType w:val="multilevel"/>
    <w:tmpl w:val="19A20B04"/>
    <w:lvl w:ilvl="0">
      <w:start w:val="1"/>
      <w:numFmt w:val="upperLetter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AD3481F"/>
    <w:multiLevelType w:val="multilevel"/>
    <w:tmpl w:val="64031374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9E6378B"/>
    <w:multiLevelType w:val="multilevel"/>
    <w:tmpl w:val="49E6378B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3D82E96"/>
    <w:multiLevelType w:val="multilevel"/>
    <w:tmpl w:val="63D82E96"/>
    <w:lvl w:ilvl="0">
      <w:start w:val="1"/>
      <w:numFmt w:val="upperLetter"/>
      <w:pStyle w:val="a0"/>
      <w:lvlText w:val="附录 %1"/>
      <w:lvlJc w:val="left"/>
      <w:pPr>
        <w:ind w:left="420" w:hanging="420"/>
      </w:pPr>
      <w:rPr>
        <w:rFonts w:ascii="Times New Roman" w:eastAsia="宋体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4031374"/>
    <w:multiLevelType w:val="multilevel"/>
    <w:tmpl w:val="64031374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AD2438D"/>
    <w:multiLevelType w:val="multilevel"/>
    <w:tmpl w:val="6AD2438D"/>
    <w:lvl w:ilvl="0">
      <w:start w:val="1"/>
      <w:numFmt w:val="upperLetter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.%3.%4.%5.%6.%7.%8.%9."/>
      <w:lvlJc w:val="left"/>
      <w:pPr>
        <w:ind w:left="1559" w:hanging="1559"/>
      </w:pPr>
      <w:rPr>
        <w:rFonts w:hint="eastAsia"/>
      </w:rPr>
    </w:lvl>
  </w:abstractNum>
  <w:abstractNum w:abstractNumId="7" w15:restartNumberingAfterBreak="0">
    <w:nsid w:val="7F5F46C8"/>
    <w:multiLevelType w:val="multilevel"/>
    <w:tmpl w:val="7F5F46C8"/>
    <w:lvl w:ilvl="0">
      <w:start w:val="1"/>
      <w:numFmt w:val="decimal"/>
      <w:pStyle w:val="10"/>
      <w:lvlText w:val="%1"/>
      <w:lvlJc w:val="left"/>
    </w:lvl>
    <w:lvl w:ilvl="1">
      <w:start w:val="1"/>
      <w:numFmt w:val="decimal"/>
      <w:pStyle w:val="2"/>
      <w:lvlText w:val="%1.%2"/>
      <w:lvlJc w:val="left"/>
      <w:pPr>
        <w:ind w:left="5139" w:hanging="576"/>
      </w:pPr>
    </w:lvl>
    <w:lvl w:ilvl="2">
      <w:start w:val="1"/>
      <w:numFmt w:val="decimal"/>
      <w:pStyle w:val="30"/>
      <w:lvlText w:val="%1.%2.%3"/>
      <w:lvlJc w:val="left"/>
      <w:pPr>
        <w:ind w:left="5283" w:hanging="72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"/>
      <w:lvlText w:val="%1.%2.%3.%4"/>
      <w:lvlJc w:val="left"/>
      <w:pPr>
        <w:ind w:left="5427" w:hanging="864"/>
      </w:pPr>
    </w:lvl>
    <w:lvl w:ilvl="4">
      <w:start w:val="1"/>
      <w:numFmt w:val="decimal"/>
      <w:pStyle w:val="5"/>
      <w:lvlText w:val="%1.%2.%3.%4.%5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5">
      <w:start w:val="1"/>
      <w:numFmt w:val="decimal"/>
      <w:pStyle w:val="6"/>
      <w:lvlText w:val="%1.%2.%3.%4.%5.%6"/>
      <w:lvlJc w:val="left"/>
      <w:pPr>
        <w:ind w:left="5715" w:hanging="1152"/>
      </w:pPr>
    </w:lvl>
    <w:lvl w:ilvl="6">
      <w:start w:val="1"/>
      <w:numFmt w:val="decimal"/>
      <w:pStyle w:val="7"/>
      <w:lvlText w:val="%1.%2.%3.%4.%5.%6.%7"/>
      <w:lvlJc w:val="left"/>
      <w:pPr>
        <w:ind w:left="5859" w:hanging="1296"/>
      </w:pPr>
    </w:lvl>
    <w:lvl w:ilvl="7">
      <w:start w:val="1"/>
      <w:numFmt w:val="decimal"/>
      <w:pStyle w:val="8"/>
      <w:lvlText w:val="%1.%2.%3.%4.%5.%6.%7.%8"/>
      <w:lvlJc w:val="left"/>
      <w:pPr>
        <w:ind w:left="6003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6147" w:hanging="1584"/>
      </w:pPr>
    </w:lvl>
  </w:abstractNum>
  <w:num w:numId="1" w16cid:durableId="208612072">
    <w:abstractNumId w:val="7"/>
  </w:num>
  <w:num w:numId="2" w16cid:durableId="1447581459">
    <w:abstractNumId w:val="0"/>
  </w:num>
  <w:num w:numId="3" w16cid:durableId="1625693834">
    <w:abstractNumId w:val="4"/>
  </w:num>
  <w:num w:numId="4" w16cid:durableId="1534414435">
    <w:abstractNumId w:val="6"/>
  </w:num>
  <w:num w:numId="5" w16cid:durableId="899097922">
    <w:abstractNumId w:val="1"/>
  </w:num>
  <w:num w:numId="6" w16cid:durableId="332031861">
    <w:abstractNumId w:val="5"/>
  </w:num>
  <w:num w:numId="7" w16cid:durableId="1042553730">
    <w:abstractNumId w:val="3"/>
  </w:num>
  <w:num w:numId="8" w16cid:durableId="474831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E3"/>
    <w:rsid w:val="00003E8D"/>
    <w:rsid w:val="0002568D"/>
    <w:rsid w:val="00040563"/>
    <w:rsid w:val="000445A5"/>
    <w:rsid w:val="0004697C"/>
    <w:rsid w:val="000555BF"/>
    <w:rsid w:val="000771C4"/>
    <w:rsid w:val="00080B21"/>
    <w:rsid w:val="00091B48"/>
    <w:rsid w:val="000A40B2"/>
    <w:rsid w:val="000A4562"/>
    <w:rsid w:val="000B1D30"/>
    <w:rsid w:val="000D392C"/>
    <w:rsid w:val="000E2CF4"/>
    <w:rsid w:val="000F6F02"/>
    <w:rsid w:val="000F7F4B"/>
    <w:rsid w:val="00107B52"/>
    <w:rsid w:val="00107E60"/>
    <w:rsid w:val="00126B4A"/>
    <w:rsid w:val="00135AD7"/>
    <w:rsid w:val="00142736"/>
    <w:rsid w:val="0014374A"/>
    <w:rsid w:val="0014483D"/>
    <w:rsid w:val="00150546"/>
    <w:rsid w:val="001632AC"/>
    <w:rsid w:val="00183A24"/>
    <w:rsid w:val="00196346"/>
    <w:rsid w:val="001B62C0"/>
    <w:rsid w:val="001E3E9D"/>
    <w:rsid w:val="002166B3"/>
    <w:rsid w:val="00220316"/>
    <w:rsid w:val="002249FD"/>
    <w:rsid w:val="00231EA5"/>
    <w:rsid w:val="0023274B"/>
    <w:rsid w:val="0024366D"/>
    <w:rsid w:val="002449F0"/>
    <w:rsid w:val="00245AA6"/>
    <w:rsid w:val="00262702"/>
    <w:rsid w:val="00277CC1"/>
    <w:rsid w:val="00283BAB"/>
    <w:rsid w:val="002869B8"/>
    <w:rsid w:val="00290552"/>
    <w:rsid w:val="00296AD9"/>
    <w:rsid w:val="002A67DC"/>
    <w:rsid w:val="002C76A0"/>
    <w:rsid w:val="0032195D"/>
    <w:rsid w:val="003226A1"/>
    <w:rsid w:val="00333F17"/>
    <w:rsid w:val="00336D45"/>
    <w:rsid w:val="003467EE"/>
    <w:rsid w:val="00351387"/>
    <w:rsid w:val="0035222A"/>
    <w:rsid w:val="00356557"/>
    <w:rsid w:val="00357AD3"/>
    <w:rsid w:val="0036124A"/>
    <w:rsid w:val="003646DB"/>
    <w:rsid w:val="00382F24"/>
    <w:rsid w:val="003A2DC1"/>
    <w:rsid w:val="003D328E"/>
    <w:rsid w:val="003D6194"/>
    <w:rsid w:val="004132B9"/>
    <w:rsid w:val="00434554"/>
    <w:rsid w:val="004469D4"/>
    <w:rsid w:val="00446BBE"/>
    <w:rsid w:val="00482D90"/>
    <w:rsid w:val="004879BD"/>
    <w:rsid w:val="00491CF7"/>
    <w:rsid w:val="00497FD4"/>
    <w:rsid w:val="004B22FD"/>
    <w:rsid w:val="004B3537"/>
    <w:rsid w:val="004B672C"/>
    <w:rsid w:val="004B7A81"/>
    <w:rsid w:val="004C2250"/>
    <w:rsid w:val="004C40D9"/>
    <w:rsid w:val="004C4DEE"/>
    <w:rsid w:val="004C528D"/>
    <w:rsid w:val="004E229E"/>
    <w:rsid w:val="004E7573"/>
    <w:rsid w:val="004F5EBE"/>
    <w:rsid w:val="004F738B"/>
    <w:rsid w:val="005027E0"/>
    <w:rsid w:val="0051716C"/>
    <w:rsid w:val="00520993"/>
    <w:rsid w:val="0053158C"/>
    <w:rsid w:val="00543D60"/>
    <w:rsid w:val="00566F22"/>
    <w:rsid w:val="005809EA"/>
    <w:rsid w:val="005934EF"/>
    <w:rsid w:val="005A606A"/>
    <w:rsid w:val="005E3EB5"/>
    <w:rsid w:val="006125F3"/>
    <w:rsid w:val="00614F50"/>
    <w:rsid w:val="006205E9"/>
    <w:rsid w:val="00622815"/>
    <w:rsid w:val="00623433"/>
    <w:rsid w:val="00634B5E"/>
    <w:rsid w:val="00637209"/>
    <w:rsid w:val="00643E70"/>
    <w:rsid w:val="00644BD1"/>
    <w:rsid w:val="00690EF5"/>
    <w:rsid w:val="00696D16"/>
    <w:rsid w:val="006A3387"/>
    <w:rsid w:val="006E5995"/>
    <w:rsid w:val="006F066A"/>
    <w:rsid w:val="006F42AF"/>
    <w:rsid w:val="00702730"/>
    <w:rsid w:val="0070657D"/>
    <w:rsid w:val="00706C88"/>
    <w:rsid w:val="00715802"/>
    <w:rsid w:val="00722353"/>
    <w:rsid w:val="007330AA"/>
    <w:rsid w:val="00762490"/>
    <w:rsid w:val="00775C82"/>
    <w:rsid w:val="00777FB1"/>
    <w:rsid w:val="007906EB"/>
    <w:rsid w:val="0079441C"/>
    <w:rsid w:val="007D2D37"/>
    <w:rsid w:val="007D4875"/>
    <w:rsid w:val="007F23EF"/>
    <w:rsid w:val="008106A1"/>
    <w:rsid w:val="008162D7"/>
    <w:rsid w:val="00830B9F"/>
    <w:rsid w:val="00830DE8"/>
    <w:rsid w:val="00840D70"/>
    <w:rsid w:val="00863A64"/>
    <w:rsid w:val="00872850"/>
    <w:rsid w:val="008851CB"/>
    <w:rsid w:val="008945C1"/>
    <w:rsid w:val="008B3D57"/>
    <w:rsid w:val="008B7BBA"/>
    <w:rsid w:val="008F3988"/>
    <w:rsid w:val="009003B8"/>
    <w:rsid w:val="00905D38"/>
    <w:rsid w:val="0091060F"/>
    <w:rsid w:val="009116B1"/>
    <w:rsid w:val="00912C82"/>
    <w:rsid w:val="00972AA8"/>
    <w:rsid w:val="00972F87"/>
    <w:rsid w:val="00973106"/>
    <w:rsid w:val="00996864"/>
    <w:rsid w:val="009A07A1"/>
    <w:rsid w:val="009D1A5F"/>
    <w:rsid w:val="009F4105"/>
    <w:rsid w:val="009F4804"/>
    <w:rsid w:val="00A00E03"/>
    <w:rsid w:val="00A249CF"/>
    <w:rsid w:val="00A353AE"/>
    <w:rsid w:val="00A56249"/>
    <w:rsid w:val="00A8033A"/>
    <w:rsid w:val="00A837A2"/>
    <w:rsid w:val="00A90AE2"/>
    <w:rsid w:val="00A95EFB"/>
    <w:rsid w:val="00AB38E6"/>
    <w:rsid w:val="00AB4DA7"/>
    <w:rsid w:val="00AB5027"/>
    <w:rsid w:val="00AB62D4"/>
    <w:rsid w:val="00AC0C5B"/>
    <w:rsid w:val="00AD2340"/>
    <w:rsid w:val="00AD4474"/>
    <w:rsid w:val="00AE7F7C"/>
    <w:rsid w:val="00AF10E3"/>
    <w:rsid w:val="00B0447D"/>
    <w:rsid w:val="00B11432"/>
    <w:rsid w:val="00B13DF5"/>
    <w:rsid w:val="00B31D9B"/>
    <w:rsid w:val="00B42FEA"/>
    <w:rsid w:val="00B50367"/>
    <w:rsid w:val="00B530B8"/>
    <w:rsid w:val="00B83B63"/>
    <w:rsid w:val="00B87904"/>
    <w:rsid w:val="00B91A40"/>
    <w:rsid w:val="00B92476"/>
    <w:rsid w:val="00B94DE3"/>
    <w:rsid w:val="00B97B69"/>
    <w:rsid w:val="00BA73D8"/>
    <w:rsid w:val="00BF0842"/>
    <w:rsid w:val="00C13204"/>
    <w:rsid w:val="00C37143"/>
    <w:rsid w:val="00C743CB"/>
    <w:rsid w:val="00C7447B"/>
    <w:rsid w:val="00C8512D"/>
    <w:rsid w:val="00C87CE7"/>
    <w:rsid w:val="00C93D7A"/>
    <w:rsid w:val="00CB2843"/>
    <w:rsid w:val="00CB461D"/>
    <w:rsid w:val="00CE3754"/>
    <w:rsid w:val="00D124AE"/>
    <w:rsid w:val="00D32A58"/>
    <w:rsid w:val="00D3697B"/>
    <w:rsid w:val="00D5435D"/>
    <w:rsid w:val="00D9624B"/>
    <w:rsid w:val="00DB022F"/>
    <w:rsid w:val="00DB40DA"/>
    <w:rsid w:val="00DD76B0"/>
    <w:rsid w:val="00DF7396"/>
    <w:rsid w:val="00E044FE"/>
    <w:rsid w:val="00E12C40"/>
    <w:rsid w:val="00E1765A"/>
    <w:rsid w:val="00E24963"/>
    <w:rsid w:val="00E314EC"/>
    <w:rsid w:val="00E322AA"/>
    <w:rsid w:val="00E42438"/>
    <w:rsid w:val="00E431F4"/>
    <w:rsid w:val="00E5295A"/>
    <w:rsid w:val="00E53A06"/>
    <w:rsid w:val="00E560F7"/>
    <w:rsid w:val="00E62492"/>
    <w:rsid w:val="00E64120"/>
    <w:rsid w:val="00E672D8"/>
    <w:rsid w:val="00E716B4"/>
    <w:rsid w:val="00E740A1"/>
    <w:rsid w:val="00E82013"/>
    <w:rsid w:val="00E91865"/>
    <w:rsid w:val="00E91DE0"/>
    <w:rsid w:val="00E966A9"/>
    <w:rsid w:val="00EA7083"/>
    <w:rsid w:val="00EB33EC"/>
    <w:rsid w:val="00EC2AD4"/>
    <w:rsid w:val="00EC487D"/>
    <w:rsid w:val="00ED03E7"/>
    <w:rsid w:val="00ED1E40"/>
    <w:rsid w:val="00EE2566"/>
    <w:rsid w:val="00EE686D"/>
    <w:rsid w:val="00EF12D0"/>
    <w:rsid w:val="00F001F9"/>
    <w:rsid w:val="00F171AD"/>
    <w:rsid w:val="00F252E9"/>
    <w:rsid w:val="00F46FE1"/>
    <w:rsid w:val="00F47C09"/>
    <w:rsid w:val="00F75F09"/>
    <w:rsid w:val="00FA07E2"/>
    <w:rsid w:val="00FA4E64"/>
    <w:rsid w:val="00FC55E7"/>
    <w:rsid w:val="00FE0DF0"/>
    <w:rsid w:val="00FE7B52"/>
    <w:rsid w:val="0CEB118D"/>
    <w:rsid w:val="1506001A"/>
    <w:rsid w:val="1FD84ED3"/>
    <w:rsid w:val="27675BE3"/>
    <w:rsid w:val="370E43C7"/>
    <w:rsid w:val="39E7145D"/>
    <w:rsid w:val="3BF55FA7"/>
    <w:rsid w:val="3F980BD8"/>
    <w:rsid w:val="3F9A45A3"/>
    <w:rsid w:val="41A03F4B"/>
    <w:rsid w:val="46F84208"/>
    <w:rsid w:val="4D7434E5"/>
    <w:rsid w:val="567B4365"/>
    <w:rsid w:val="593E4146"/>
    <w:rsid w:val="66B15F8B"/>
    <w:rsid w:val="67E14F7F"/>
    <w:rsid w:val="6A8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AD4F19"/>
  <w15:docId w15:val="{20DAD5B0-7A1D-45E6-9398-539C6D69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nhideWhenUsed="1"/>
    <w:lsdException w:name="header" w:qFormat="1"/>
    <w:lsdException w:name="footer" w:qFormat="1"/>
    <w:lsdException w:name="index heading" w:semiHidden="1" w:unhideWhenUsed="1"/>
    <w:lsdException w:name="caption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uiPriority="0" w:qFormat="1"/>
    <w:lsdException w:name="endnote reference" w:uiPriority="0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uiPriority="0" w:qFormat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10">
    <w:name w:val="heading 1"/>
    <w:next w:val="a1"/>
    <w:link w:val="11"/>
    <w:qFormat/>
    <w:pPr>
      <w:numPr>
        <w:numId w:val="1"/>
      </w:numPr>
      <w:tabs>
        <w:tab w:val="left" w:pos="384"/>
      </w:tabs>
      <w:adjustRightInd w:val="0"/>
      <w:spacing w:before="120" w:after="120" w:line="360" w:lineRule="auto"/>
      <w:jc w:val="both"/>
      <w:textAlignment w:val="baseline"/>
      <w:outlineLvl w:val="0"/>
    </w:pPr>
    <w:rPr>
      <w:rFonts w:eastAsia="黑体"/>
      <w:sz w:val="28"/>
    </w:rPr>
  </w:style>
  <w:style w:type="paragraph" w:styleId="2">
    <w:name w:val="heading 2"/>
    <w:next w:val="a1"/>
    <w:link w:val="20"/>
    <w:qFormat/>
    <w:pPr>
      <w:numPr>
        <w:ilvl w:val="1"/>
        <w:numId w:val="1"/>
      </w:numPr>
      <w:tabs>
        <w:tab w:val="left" w:pos="480"/>
      </w:tabs>
      <w:spacing w:before="120" w:after="120" w:line="360" w:lineRule="auto"/>
      <w:ind w:left="0" w:firstLine="0"/>
      <w:jc w:val="both"/>
      <w:outlineLvl w:val="1"/>
    </w:pPr>
    <w:rPr>
      <w:rFonts w:eastAsia="黑体"/>
      <w:kern w:val="2"/>
      <w:sz w:val="24"/>
      <w:szCs w:val="32"/>
    </w:rPr>
  </w:style>
  <w:style w:type="paragraph" w:styleId="30">
    <w:name w:val="heading 3"/>
    <w:next w:val="a1"/>
    <w:link w:val="31"/>
    <w:qFormat/>
    <w:pPr>
      <w:numPr>
        <w:ilvl w:val="2"/>
        <w:numId w:val="1"/>
      </w:numPr>
      <w:tabs>
        <w:tab w:val="left" w:pos="672"/>
        <w:tab w:val="left" w:pos="720"/>
      </w:tabs>
      <w:spacing w:before="120" w:after="120" w:line="360" w:lineRule="auto"/>
      <w:ind w:left="0" w:firstLine="0"/>
      <w:jc w:val="both"/>
      <w:outlineLvl w:val="2"/>
    </w:pPr>
    <w:rPr>
      <w:rFonts w:eastAsia="黑体"/>
      <w:bCs/>
      <w:kern w:val="2"/>
      <w:sz w:val="24"/>
      <w:szCs w:val="32"/>
    </w:rPr>
  </w:style>
  <w:style w:type="paragraph" w:styleId="4">
    <w:name w:val="heading 4"/>
    <w:next w:val="a1"/>
    <w:link w:val="40"/>
    <w:qFormat/>
    <w:pPr>
      <w:numPr>
        <w:ilvl w:val="3"/>
        <w:numId w:val="1"/>
      </w:numPr>
      <w:tabs>
        <w:tab w:val="left" w:pos="840"/>
      </w:tabs>
      <w:spacing w:line="360" w:lineRule="auto"/>
      <w:jc w:val="both"/>
      <w:outlineLvl w:val="3"/>
    </w:pPr>
    <w:rPr>
      <w:rFonts w:eastAsia="黑体"/>
      <w:bCs/>
      <w:kern w:val="2"/>
      <w:sz w:val="24"/>
      <w:szCs w:val="22"/>
    </w:rPr>
  </w:style>
  <w:style w:type="paragraph" w:styleId="5">
    <w:name w:val="heading 5"/>
    <w:next w:val="a1"/>
    <w:link w:val="50"/>
    <w:qFormat/>
    <w:pPr>
      <w:numPr>
        <w:ilvl w:val="4"/>
        <w:numId w:val="1"/>
      </w:numPr>
      <w:tabs>
        <w:tab w:val="left" w:pos="1032"/>
      </w:tabs>
      <w:spacing w:line="360" w:lineRule="auto"/>
      <w:jc w:val="both"/>
      <w:outlineLvl w:val="4"/>
    </w:pPr>
    <w:rPr>
      <w:rFonts w:eastAsia="黑体"/>
      <w:bCs/>
      <w:kern w:val="2"/>
      <w:sz w:val="24"/>
      <w:szCs w:val="22"/>
    </w:rPr>
  </w:style>
  <w:style w:type="paragraph" w:styleId="6">
    <w:name w:val="heading 6"/>
    <w:next w:val="a1"/>
    <w:link w:val="60"/>
    <w:qFormat/>
    <w:pPr>
      <w:numPr>
        <w:ilvl w:val="5"/>
        <w:numId w:val="1"/>
      </w:numPr>
      <w:tabs>
        <w:tab w:val="left" w:pos="1200"/>
      </w:tabs>
      <w:spacing w:line="360" w:lineRule="auto"/>
      <w:jc w:val="both"/>
      <w:outlineLvl w:val="5"/>
    </w:pPr>
    <w:rPr>
      <w:rFonts w:eastAsia="黑体"/>
      <w:bCs/>
      <w:kern w:val="2"/>
      <w:sz w:val="24"/>
      <w:szCs w:val="22"/>
    </w:rPr>
  </w:style>
  <w:style w:type="paragraph" w:styleId="7">
    <w:name w:val="heading 7"/>
    <w:next w:val="a1"/>
    <w:link w:val="70"/>
    <w:qFormat/>
    <w:pPr>
      <w:numPr>
        <w:ilvl w:val="6"/>
        <w:numId w:val="1"/>
      </w:numPr>
      <w:tabs>
        <w:tab w:val="left" w:pos="1344"/>
      </w:tabs>
      <w:spacing w:line="360" w:lineRule="auto"/>
      <w:jc w:val="both"/>
      <w:outlineLvl w:val="6"/>
    </w:pPr>
    <w:rPr>
      <w:rFonts w:eastAsia="黑体"/>
      <w:bCs/>
      <w:kern w:val="2"/>
      <w:sz w:val="24"/>
      <w:szCs w:val="22"/>
    </w:rPr>
  </w:style>
  <w:style w:type="paragraph" w:styleId="8">
    <w:name w:val="heading 8"/>
    <w:next w:val="a1"/>
    <w:link w:val="80"/>
    <w:qFormat/>
    <w:pPr>
      <w:numPr>
        <w:ilvl w:val="7"/>
        <w:numId w:val="1"/>
      </w:numPr>
      <w:tabs>
        <w:tab w:val="left" w:pos="1536"/>
      </w:tabs>
      <w:spacing w:line="360" w:lineRule="auto"/>
      <w:jc w:val="both"/>
      <w:outlineLvl w:val="7"/>
    </w:pPr>
    <w:rPr>
      <w:rFonts w:eastAsia="黑体"/>
      <w:kern w:val="2"/>
      <w:sz w:val="24"/>
      <w:szCs w:val="22"/>
    </w:rPr>
  </w:style>
  <w:style w:type="paragraph" w:styleId="9">
    <w:name w:val="heading 9"/>
    <w:next w:val="a1"/>
    <w:link w:val="90"/>
    <w:autoRedefine/>
    <w:pPr>
      <w:numPr>
        <w:ilvl w:val="8"/>
        <w:numId w:val="1"/>
      </w:numPr>
      <w:tabs>
        <w:tab w:val="left" w:pos="1728"/>
      </w:tabs>
      <w:adjustRightInd w:val="0"/>
      <w:snapToGrid w:val="0"/>
      <w:spacing w:line="360" w:lineRule="auto"/>
      <w:jc w:val="both"/>
      <w:outlineLvl w:val="8"/>
    </w:pPr>
    <w:rPr>
      <w:rFonts w:eastAsia="黑体"/>
      <w:kern w:val="2"/>
      <w:sz w:val="24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7">
    <w:name w:val="toc 7"/>
    <w:basedOn w:val="a1"/>
    <w:next w:val="a1"/>
    <w:autoRedefine/>
    <w:uiPriority w:val="39"/>
    <w:unhideWhenUsed/>
    <w:pPr>
      <w:ind w:leftChars="1200" w:left="2520"/>
    </w:pPr>
  </w:style>
  <w:style w:type="paragraph" w:styleId="a5">
    <w:name w:val="Normal Indent"/>
    <w:next w:val="a1"/>
    <w:link w:val="a6"/>
    <w:qFormat/>
    <w:pPr>
      <w:spacing w:line="360" w:lineRule="auto"/>
    </w:pPr>
    <w:rPr>
      <w:kern w:val="24"/>
      <w:sz w:val="21"/>
    </w:rPr>
  </w:style>
  <w:style w:type="paragraph" w:styleId="a7">
    <w:name w:val="caption"/>
    <w:next w:val="a1"/>
    <w:link w:val="a8"/>
    <w:uiPriority w:val="35"/>
    <w:unhideWhenUsed/>
    <w:qFormat/>
    <w:pPr>
      <w:spacing w:line="360" w:lineRule="auto"/>
      <w:jc w:val="center"/>
    </w:pPr>
    <w:rPr>
      <w:rFonts w:eastAsia="黑体"/>
      <w:kern w:val="2"/>
      <w:sz w:val="21"/>
    </w:rPr>
  </w:style>
  <w:style w:type="paragraph" w:styleId="a9">
    <w:name w:val="Document Map"/>
    <w:basedOn w:val="a1"/>
    <w:link w:val="aa"/>
    <w:uiPriority w:val="99"/>
    <w:unhideWhenUsed/>
    <w:rPr>
      <w:rFonts w:ascii="宋体"/>
      <w:sz w:val="18"/>
      <w:szCs w:val="18"/>
    </w:rPr>
  </w:style>
  <w:style w:type="paragraph" w:styleId="ab">
    <w:name w:val="annotation text"/>
    <w:basedOn w:val="a1"/>
    <w:link w:val="ac"/>
    <w:uiPriority w:val="99"/>
    <w:unhideWhenUsed/>
    <w:pPr>
      <w:jc w:val="left"/>
    </w:pPr>
  </w:style>
  <w:style w:type="paragraph" w:styleId="TOC3">
    <w:name w:val="toc 3"/>
    <w:basedOn w:val="a1"/>
    <w:next w:val="a1"/>
    <w:autoRedefine/>
    <w:uiPriority w:val="39"/>
    <w:unhideWhenUsed/>
    <w:pPr>
      <w:tabs>
        <w:tab w:val="left" w:pos="1276"/>
        <w:tab w:val="right" w:leader="dot" w:pos="9060"/>
      </w:tabs>
      <w:ind w:leftChars="300" w:left="720" w:firstLineChars="0" w:firstLine="0"/>
    </w:pPr>
    <w:rPr>
      <w:sz w:val="21"/>
    </w:rPr>
  </w:style>
  <w:style w:type="paragraph" w:styleId="41">
    <w:name w:val="List Number 4"/>
    <w:basedOn w:val="a1"/>
    <w:qFormat/>
    <w:pPr>
      <w:widowControl/>
      <w:tabs>
        <w:tab w:val="left" w:pos="1620"/>
      </w:tabs>
      <w:spacing w:after="200" w:line="252" w:lineRule="auto"/>
      <w:ind w:leftChars="600" w:left="1620" w:hangingChars="200" w:hanging="360"/>
    </w:pPr>
    <w:rPr>
      <w:rFonts w:ascii="Cambria" w:hAnsi="Cambria"/>
      <w:kern w:val="0"/>
      <w:sz w:val="22"/>
      <w:lang w:eastAsia="en-US" w:bidi="en-US"/>
    </w:rPr>
  </w:style>
  <w:style w:type="paragraph" w:styleId="ad">
    <w:name w:val="endnote text"/>
    <w:basedOn w:val="a1"/>
    <w:link w:val="ae"/>
    <w:pPr>
      <w:jc w:val="left"/>
    </w:pPr>
  </w:style>
  <w:style w:type="paragraph" w:styleId="af">
    <w:name w:val="Balloon Text"/>
    <w:basedOn w:val="a1"/>
    <w:link w:val="af0"/>
    <w:uiPriority w:val="99"/>
    <w:unhideWhenUsed/>
    <w:rPr>
      <w:sz w:val="18"/>
      <w:szCs w:val="18"/>
    </w:rPr>
  </w:style>
  <w:style w:type="paragraph" w:styleId="af1">
    <w:name w:val="footer"/>
    <w:basedOn w:val="a1"/>
    <w:link w:val="af2"/>
    <w:uiPriority w:val="99"/>
    <w:qFormat/>
    <w:pPr>
      <w:tabs>
        <w:tab w:val="center" w:pos="4153"/>
        <w:tab w:val="right" w:pos="8306"/>
      </w:tabs>
      <w:jc w:val="left"/>
    </w:pPr>
    <w:rPr>
      <w:szCs w:val="18"/>
    </w:rPr>
  </w:style>
  <w:style w:type="paragraph" w:styleId="af3">
    <w:name w:val="header"/>
    <w:basedOn w:val="a1"/>
    <w:link w:val="af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pacing w:afterLines="50"/>
      <w:jc w:val="center"/>
    </w:pPr>
    <w:rPr>
      <w:szCs w:val="18"/>
    </w:rPr>
  </w:style>
  <w:style w:type="paragraph" w:styleId="TOC1">
    <w:name w:val="toc 1"/>
    <w:basedOn w:val="a1"/>
    <w:next w:val="a1"/>
    <w:autoRedefine/>
    <w:uiPriority w:val="39"/>
    <w:pPr>
      <w:tabs>
        <w:tab w:val="left" w:pos="284"/>
        <w:tab w:val="right" w:leader="dot" w:pos="9060"/>
      </w:tabs>
      <w:ind w:firstLineChars="0" w:firstLine="0"/>
      <w:jc w:val="left"/>
    </w:pPr>
    <w:rPr>
      <w:rFonts w:ascii="宋体" w:eastAsiaTheme="minorEastAsia" w:hAnsi="宋体"/>
      <w:b/>
      <w:bCs/>
      <w:szCs w:val="24"/>
    </w:rPr>
  </w:style>
  <w:style w:type="paragraph" w:styleId="TOC4">
    <w:name w:val="toc 4"/>
    <w:basedOn w:val="a1"/>
    <w:next w:val="a1"/>
    <w:autoRedefine/>
    <w:uiPriority w:val="39"/>
    <w:pPr>
      <w:ind w:leftChars="600" w:left="1260"/>
    </w:pPr>
  </w:style>
  <w:style w:type="paragraph" w:styleId="af5">
    <w:name w:val="Subtitle"/>
    <w:basedOn w:val="a1"/>
    <w:next w:val="a1"/>
    <w:link w:val="af6"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7">
    <w:name w:val="table of figures"/>
    <w:basedOn w:val="a1"/>
    <w:next w:val="a1"/>
    <w:uiPriority w:val="99"/>
    <w:pPr>
      <w:tabs>
        <w:tab w:val="right" w:leader="dot" w:pos="9060"/>
      </w:tabs>
      <w:spacing w:line="300" w:lineRule="auto"/>
    </w:pPr>
    <w:rPr>
      <w:smallCaps/>
    </w:rPr>
  </w:style>
  <w:style w:type="paragraph" w:styleId="TOC2">
    <w:name w:val="toc 2"/>
    <w:basedOn w:val="a1"/>
    <w:next w:val="a1"/>
    <w:autoRedefine/>
    <w:uiPriority w:val="39"/>
    <w:pPr>
      <w:tabs>
        <w:tab w:val="left" w:pos="709"/>
        <w:tab w:val="right" w:leader="dot" w:pos="9060"/>
      </w:tabs>
      <w:ind w:leftChars="100" w:left="240" w:firstLineChars="30" w:firstLine="72"/>
    </w:pPr>
    <w:rPr>
      <w:rFonts w:asciiTheme="minorHAnsi" w:eastAsiaTheme="minorEastAsia" w:hAnsiTheme="minorHAnsi" w:cstheme="minorBidi"/>
      <w:sz w:val="21"/>
    </w:rPr>
  </w:style>
  <w:style w:type="paragraph" w:styleId="af8">
    <w:name w:val="Title"/>
    <w:basedOn w:val="a1"/>
    <w:next w:val="a1"/>
    <w:link w:val="af9"/>
    <w:qFormat/>
    <w:pPr>
      <w:spacing w:before="240" w:after="60"/>
      <w:ind w:firstLineChars="0" w:firstLine="0"/>
      <w:jc w:val="left"/>
      <w:outlineLvl w:val="0"/>
    </w:pPr>
    <w:rPr>
      <w:rFonts w:asciiTheme="majorHAnsi" w:eastAsia="黑体" w:hAnsiTheme="majorHAnsi" w:cstheme="majorBidi"/>
      <w:bCs/>
      <w:szCs w:val="32"/>
    </w:rPr>
  </w:style>
  <w:style w:type="paragraph" w:styleId="afa">
    <w:name w:val="annotation subject"/>
    <w:basedOn w:val="ab"/>
    <w:next w:val="ab"/>
    <w:link w:val="afb"/>
    <w:uiPriority w:val="99"/>
    <w:unhideWhenUsed/>
    <w:rPr>
      <w:b/>
      <w:bCs/>
    </w:rPr>
  </w:style>
  <w:style w:type="table" w:styleId="afc">
    <w:name w:val="Table Grid"/>
    <w:basedOn w:val="a3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endnote reference"/>
    <w:basedOn w:val="a2"/>
    <w:rPr>
      <w:vertAlign w:val="superscript"/>
    </w:rPr>
  </w:style>
  <w:style w:type="character" w:styleId="afe">
    <w:name w:val="page number"/>
    <w:qFormat/>
    <w:rPr>
      <w:rFonts w:eastAsia="宋体"/>
      <w:sz w:val="21"/>
    </w:rPr>
  </w:style>
  <w:style w:type="character" w:styleId="aff">
    <w:name w:val="Hyperlink"/>
    <w:uiPriority w:val="99"/>
    <w:rPr>
      <w:rFonts w:ascii="Times New Roman" w:eastAsia="宋体" w:hAnsi="Times New Roman"/>
      <w:color w:val="0000FF"/>
      <w:u w:val="single"/>
    </w:rPr>
  </w:style>
  <w:style w:type="character" w:styleId="aff0">
    <w:name w:val="annotation reference"/>
    <w:uiPriority w:val="99"/>
    <w:unhideWhenUsed/>
    <w:rPr>
      <w:sz w:val="21"/>
      <w:szCs w:val="21"/>
    </w:rPr>
  </w:style>
  <w:style w:type="character" w:customStyle="1" w:styleId="20">
    <w:name w:val="标题 2 字符"/>
    <w:link w:val="2"/>
    <w:rPr>
      <w:rFonts w:ascii="Times New Roman" w:eastAsia="黑体" w:hAnsi="Times New Roman" w:cs="Times New Roman"/>
      <w:sz w:val="24"/>
      <w:szCs w:val="32"/>
    </w:rPr>
  </w:style>
  <w:style w:type="paragraph" w:customStyle="1" w:styleId="TOC10">
    <w:name w:val="TOC 标题1"/>
    <w:basedOn w:val="10"/>
    <w:next w:val="a1"/>
    <w:uiPriority w:val="39"/>
    <w:unhideWhenUsed/>
    <w:qFormat/>
    <w:pPr>
      <w:keepNext/>
      <w:keepLines/>
      <w:numPr>
        <w:numId w:val="0"/>
      </w:numPr>
      <w:adjustRightInd/>
      <w:spacing w:before="340" w:after="330" w:line="578" w:lineRule="auto"/>
      <w:jc w:val="center"/>
      <w:textAlignment w:val="auto"/>
      <w:outlineLvl w:val="9"/>
    </w:pPr>
    <w:rPr>
      <w:bCs/>
      <w:kern w:val="24"/>
      <w:sz w:val="30"/>
      <w:szCs w:val="44"/>
    </w:rPr>
  </w:style>
  <w:style w:type="paragraph" w:customStyle="1" w:styleId="WPSOffice1">
    <w:name w:val="WPSOffice手动目录 1"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pPr>
      <w:ind w:leftChars="400" w:left="400"/>
    </w:pPr>
    <w:rPr>
      <w:rFonts w:asciiTheme="minorHAnsi" w:eastAsiaTheme="minorEastAsia" w:hAnsiTheme="minorHAnsi" w:cstheme="minorBidi"/>
    </w:rPr>
  </w:style>
  <w:style w:type="paragraph" w:customStyle="1" w:styleId="aff1">
    <w:name w:val="_"/>
    <w:basedOn w:val="a1"/>
    <w:pPr>
      <w:ind w:left="480"/>
      <w:textAlignment w:val="baseline"/>
    </w:pPr>
    <w:rPr>
      <w:kern w:val="0"/>
      <w:szCs w:val="20"/>
    </w:rPr>
  </w:style>
  <w:style w:type="character" w:customStyle="1" w:styleId="31">
    <w:name w:val="标题 3 字符"/>
    <w:link w:val="30"/>
    <w:rPr>
      <w:rFonts w:ascii="Times New Roman" w:eastAsia="黑体" w:hAnsi="Times New Roman" w:cs="Times New Roman"/>
      <w:bCs/>
      <w:sz w:val="24"/>
      <w:szCs w:val="32"/>
    </w:rPr>
  </w:style>
  <w:style w:type="character" w:customStyle="1" w:styleId="40">
    <w:name w:val="标题 4 字符"/>
    <w:link w:val="4"/>
    <w:rPr>
      <w:rFonts w:ascii="Times New Roman" w:eastAsia="黑体" w:hAnsi="Times New Roman" w:cs="Times New Roman"/>
      <w:bCs/>
      <w:sz w:val="24"/>
    </w:rPr>
  </w:style>
  <w:style w:type="character" w:customStyle="1" w:styleId="11">
    <w:name w:val="标题 1 字符"/>
    <w:link w:val="10"/>
    <w:rPr>
      <w:rFonts w:ascii="Times New Roman" w:eastAsia="黑体" w:hAnsi="Times New Roman" w:cs="Times New Roman"/>
      <w:kern w:val="0"/>
      <w:sz w:val="28"/>
      <w:szCs w:val="20"/>
    </w:rPr>
  </w:style>
  <w:style w:type="character" w:customStyle="1" w:styleId="50">
    <w:name w:val="标题 5 字符"/>
    <w:link w:val="5"/>
    <w:rPr>
      <w:rFonts w:ascii="Times New Roman" w:eastAsia="黑体" w:hAnsi="Times New Roman" w:cs="Times New Roman"/>
      <w:bCs/>
      <w:sz w:val="24"/>
    </w:rPr>
  </w:style>
  <w:style w:type="character" w:customStyle="1" w:styleId="60">
    <w:name w:val="标题 6 字符"/>
    <w:link w:val="6"/>
    <w:rPr>
      <w:rFonts w:ascii="Times New Roman" w:eastAsia="黑体" w:hAnsi="Times New Roman" w:cs="Times New Roman"/>
      <w:bCs/>
      <w:sz w:val="24"/>
    </w:rPr>
  </w:style>
  <w:style w:type="character" w:customStyle="1" w:styleId="70">
    <w:name w:val="标题 7 字符"/>
    <w:link w:val="7"/>
    <w:rPr>
      <w:rFonts w:ascii="Times New Roman" w:eastAsia="黑体" w:hAnsi="Times New Roman" w:cs="Times New Roman"/>
      <w:bCs/>
      <w:sz w:val="24"/>
    </w:rPr>
  </w:style>
  <w:style w:type="character" w:customStyle="1" w:styleId="80">
    <w:name w:val="标题 8 字符"/>
    <w:link w:val="8"/>
    <w:rPr>
      <w:rFonts w:ascii="Times New Roman" w:eastAsia="黑体" w:hAnsi="Times New Roman" w:cs="Times New Roman"/>
      <w:sz w:val="24"/>
    </w:rPr>
  </w:style>
  <w:style w:type="character" w:customStyle="1" w:styleId="90">
    <w:name w:val="标题 9 字符"/>
    <w:link w:val="9"/>
    <w:rPr>
      <w:rFonts w:ascii="Times New Roman" w:eastAsia="黑体" w:hAnsi="Times New Roman" w:cs="Times New Roman"/>
      <w:sz w:val="24"/>
    </w:rPr>
  </w:style>
  <w:style w:type="character" w:customStyle="1" w:styleId="af9">
    <w:name w:val="标题 字符"/>
    <w:basedOn w:val="a2"/>
    <w:link w:val="af8"/>
    <w:rPr>
      <w:rFonts w:asciiTheme="majorHAnsi" w:eastAsia="黑体" w:hAnsiTheme="majorHAnsi" w:cstheme="majorBidi"/>
      <w:bCs/>
      <w:sz w:val="24"/>
      <w:szCs w:val="32"/>
    </w:rPr>
  </w:style>
  <w:style w:type="paragraph" w:customStyle="1" w:styleId="a">
    <w:name w:val="标准文件_正文表标题"/>
    <w:next w:val="a1"/>
    <w:qFormat/>
    <w:pPr>
      <w:numPr>
        <w:numId w:val="2"/>
      </w:numPr>
      <w:tabs>
        <w:tab w:val="left" w:pos="0"/>
      </w:tabs>
      <w:spacing w:line="360" w:lineRule="auto"/>
      <w:jc w:val="center"/>
    </w:pPr>
    <w:rPr>
      <w:rFonts w:cs="Arial"/>
      <w:sz w:val="24"/>
      <w:szCs w:val="64"/>
    </w:rPr>
  </w:style>
  <w:style w:type="paragraph" w:customStyle="1" w:styleId="aff2">
    <w:name w:val="表注"/>
    <w:next w:val="a1"/>
    <w:qFormat/>
    <w:pPr>
      <w:keepNext/>
      <w:spacing w:before="120" w:line="360" w:lineRule="auto"/>
      <w:jc w:val="center"/>
    </w:pPr>
    <w:rPr>
      <w:rFonts w:eastAsia="黑体"/>
      <w:kern w:val="2"/>
      <w:sz w:val="21"/>
    </w:rPr>
  </w:style>
  <w:style w:type="paragraph" w:customStyle="1" w:styleId="-11">
    <w:name w:val="彩色列表 - 强调文字颜色 11"/>
    <w:basedOn w:val="a1"/>
    <w:uiPriority w:val="34"/>
  </w:style>
  <w:style w:type="paragraph" w:customStyle="1" w:styleId="a0">
    <w:name w:val="附录"/>
    <w:basedOn w:val="a1"/>
    <w:next w:val="a1"/>
    <w:autoRedefine/>
    <w:pPr>
      <w:numPr>
        <w:numId w:val="3"/>
      </w:numPr>
      <w:jc w:val="center"/>
      <w:outlineLvl w:val="0"/>
    </w:pPr>
    <w:rPr>
      <w:rFonts w:eastAsia="黑体"/>
      <w:sz w:val="30"/>
      <w:szCs w:val="30"/>
    </w:rPr>
  </w:style>
  <w:style w:type="paragraph" w:customStyle="1" w:styleId="1">
    <w:name w:val="附录1级"/>
    <w:basedOn w:val="a1"/>
    <w:link w:val="1Char"/>
    <w:pPr>
      <w:numPr>
        <w:numId w:val="4"/>
      </w:numPr>
    </w:pPr>
    <w:rPr>
      <w:rFonts w:ascii="宋体" w:hAnsi="宋体"/>
    </w:rPr>
  </w:style>
  <w:style w:type="character" w:customStyle="1" w:styleId="1Char">
    <w:name w:val="附录1级 Char"/>
    <w:link w:val="1"/>
    <w:rPr>
      <w:rFonts w:ascii="宋体" w:eastAsia="宋体" w:hAnsi="宋体" w:cs="Times New Roman"/>
      <w:sz w:val="24"/>
    </w:rPr>
  </w:style>
  <w:style w:type="paragraph" w:customStyle="1" w:styleId="21">
    <w:name w:val="附录2级"/>
    <w:basedOn w:val="a1"/>
    <w:link w:val="2Char"/>
    <w:pPr>
      <w:ind w:firstLine="480"/>
    </w:pPr>
    <w:rPr>
      <w:rFonts w:cs="宋体"/>
      <w:szCs w:val="20"/>
    </w:rPr>
  </w:style>
  <w:style w:type="character" w:customStyle="1" w:styleId="2Char">
    <w:name w:val="附录2级 Char"/>
    <w:link w:val="21"/>
    <w:rPr>
      <w:rFonts w:ascii="Times New Roman" w:eastAsia="宋体" w:hAnsi="Times New Roman" w:cs="宋体"/>
      <w:sz w:val="24"/>
      <w:szCs w:val="20"/>
    </w:rPr>
  </w:style>
  <w:style w:type="paragraph" w:customStyle="1" w:styleId="3">
    <w:name w:val="附录3级"/>
    <w:basedOn w:val="a1"/>
    <w:pPr>
      <w:numPr>
        <w:ilvl w:val="2"/>
        <w:numId w:val="5"/>
      </w:numPr>
      <w:ind w:firstLineChars="0" w:firstLine="0"/>
      <w:outlineLvl w:val="2"/>
    </w:pPr>
  </w:style>
  <w:style w:type="character" w:customStyle="1" w:styleId="af6">
    <w:name w:val="副标题 字符"/>
    <w:link w:val="af5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f3">
    <w:name w:val="List Paragraph"/>
    <w:basedOn w:val="a1"/>
    <w:link w:val="aff4"/>
    <w:uiPriority w:val="34"/>
    <w:qFormat/>
    <w:pPr>
      <w:ind w:firstLine="420"/>
    </w:pPr>
  </w:style>
  <w:style w:type="character" w:customStyle="1" w:styleId="aff4">
    <w:name w:val="列表段落 字符"/>
    <w:link w:val="aff3"/>
    <w:uiPriority w:val="34"/>
    <w:qFormat/>
    <w:locked/>
    <w:rPr>
      <w:rFonts w:ascii="Times New Roman" w:eastAsia="宋体" w:hAnsi="Times New Roman" w:cs="Times New Roman"/>
      <w:sz w:val="24"/>
    </w:rPr>
  </w:style>
  <w:style w:type="character" w:customStyle="1" w:styleId="af0">
    <w:name w:val="批注框文本 字符"/>
    <w:link w:val="af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批注文字 字符"/>
    <w:link w:val="ab"/>
    <w:uiPriority w:val="99"/>
    <w:qFormat/>
    <w:rPr>
      <w:rFonts w:ascii="Times New Roman" w:eastAsia="宋体" w:hAnsi="Times New Roman" w:cs="Times New Roman"/>
      <w:sz w:val="24"/>
    </w:rPr>
  </w:style>
  <w:style w:type="character" w:customStyle="1" w:styleId="afb">
    <w:name w:val="批注主题 字符"/>
    <w:link w:val="afa"/>
    <w:uiPriority w:val="99"/>
    <w:rPr>
      <w:rFonts w:ascii="Times New Roman" w:eastAsia="宋体" w:hAnsi="Times New Roman" w:cs="Times New Roman"/>
      <w:b/>
      <w:bCs/>
      <w:sz w:val="24"/>
    </w:rPr>
  </w:style>
  <w:style w:type="paragraph" w:customStyle="1" w:styleId="aff5">
    <w:name w:val="前言"/>
    <w:basedOn w:val="TOC10"/>
    <w:next w:val="21"/>
    <w:pPr>
      <w:spacing w:line="360" w:lineRule="auto"/>
    </w:pPr>
  </w:style>
  <w:style w:type="paragraph" w:customStyle="1" w:styleId="aff6">
    <w:name w:val="缺省文本"/>
    <w:basedOn w:val="a1"/>
    <w:pPr>
      <w:autoSpaceDE w:val="0"/>
      <w:autoSpaceDN w:val="0"/>
      <w:jc w:val="left"/>
    </w:pPr>
    <w:rPr>
      <w:rFonts w:eastAsia="Times New Roman"/>
      <w:kern w:val="0"/>
      <w:lang w:eastAsia="en-US"/>
    </w:rPr>
  </w:style>
  <w:style w:type="character" w:customStyle="1" w:styleId="ae">
    <w:name w:val="尾注文本 字符"/>
    <w:basedOn w:val="a2"/>
    <w:link w:val="ad"/>
    <w:rPr>
      <w:rFonts w:ascii="Times New Roman" w:eastAsia="宋体" w:hAnsi="Times New Roman" w:cs="Times New Roman"/>
      <w:sz w:val="24"/>
    </w:rPr>
  </w:style>
  <w:style w:type="character" w:customStyle="1" w:styleId="12">
    <w:name w:val="未处理的提及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aa">
    <w:name w:val="文档结构图 字符"/>
    <w:link w:val="a9"/>
    <w:uiPriority w:val="99"/>
    <w:rPr>
      <w:rFonts w:ascii="宋体" w:eastAsia="宋体" w:hAnsi="Times New Roman" w:cs="Times New Roman"/>
      <w:sz w:val="18"/>
      <w:szCs w:val="18"/>
    </w:rPr>
  </w:style>
  <w:style w:type="character" w:customStyle="1" w:styleId="af2">
    <w:name w:val="页脚 字符"/>
    <w:link w:val="af1"/>
    <w:uiPriority w:val="99"/>
    <w:qFormat/>
    <w:rPr>
      <w:rFonts w:ascii="Times New Roman" w:eastAsia="宋体" w:hAnsi="Times New Roman" w:cs="Times New Roman"/>
      <w:sz w:val="24"/>
      <w:szCs w:val="18"/>
    </w:rPr>
  </w:style>
  <w:style w:type="character" w:customStyle="1" w:styleId="Char">
    <w:name w:val="页脚 Char"/>
    <w:uiPriority w:val="99"/>
    <w:rPr>
      <w:rFonts w:eastAsia="Calibri"/>
      <w:sz w:val="21"/>
    </w:rPr>
  </w:style>
  <w:style w:type="character" w:customStyle="1" w:styleId="Char2">
    <w:name w:val="页脚 Char2"/>
    <w:uiPriority w:val="99"/>
    <w:rPr>
      <w:rFonts w:ascii="Calibri" w:hAnsi="Calibri"/>
      <w:sz w:val="24"/>
      <w:szCs w:val="18"/>
    </w:rPr>
  </w:style>
  <w:style w:type="character" w:customStyle="1" w:styleId="af4">
    <w:name w:val="页眉 字符"/>
    <w:link w:val="af3"/>
    <w:uiPriority w:val="99"/>
    <w:qFormat/>
    <w:rPr>
      <w:rFonts w:ascii="Times New Roman" w:eastAsia="宋体" w:hAnsi="Times New Roman" w:cs="Times New Roman"/>
      <w:sz w:val="24"/>
      <w:szCs w:val="18"/>
    </w:rPr>
  </w:style>
  <w:style w:type="character" w:customStyle="1" w:styleId="Char0">
    <w:name w:val="页眉 Char"/>
    <w:uiPriority w:val="99"/>
    <w:rPr>
      <w:sz w:val="18"/>
      <w:szCs w:val="18"/>
    </w:rPr>
  </w:style>
  <w:style w:type="character" w:customStyle="1" w:styleId="Char20">
    <w:name w:val="页眉 Char2"/>
    <w:uiPriority w:val="99"/>
    <w:rPr>
      <w:rFonts w:ascii="Calibri" w:hAnsi="Calibri"/>
      <w:sz w:val="24"/>
      <w:szCs w:val="18"/>
    </w:rPr>
  </w:style>
  <w:style w:type="character" w:styleId="aff7">
    <w:name w:val="Placeholder Text"/>
    <w:uiPriority w:val="99"/>
    <w:semiHidden/>
    <w:rPr>
      <w:color w:val="808080"/>
    </w:rPr>
  </w:style>
  <w:style w:type="paragraph" w:customStyle="1" w:styleId="13">
    <w:name w:val="正文1"/>
    <w:basedOn w:val="a1"/>
    <w:pPr>
      <w:jc w:val="left"/>
    </w:pPr>
  </w:style>
  <w:style w:type="character" w:customStyle="1" w:styleId="CharChar">
    <w:name w:val="正文格式 Char Char"/>
    <w:rPr>
      <w:rFonts w:ascii="Times New Roman" w:hAnsi="Times New Roman" w:cs="宋体"/>
      <w:kern w:val="2"/>
      <w:sz w:val="24"/>
    </w:rPr>
  </w:style>
  <w:style w:type="character" w:customStyle="1" w:styleId="a6">
    <w:name w:val="正文缩进 字符"/>
    <w:link w:val="a5"/>
    <w:rPr>
      <w:rFonts w:ascii="Times New Roman" w:eastAsia="宋体" w:hAnsi="Times New Roman" w:cs="Times New Roman"/>
      <w:kern w:val="24"/>
      <w:szCs w:val="20"/>
    </w:rPr>
  </w:style>
  <w:style w:type="character" w:customStyle="1" w:styleId="tgt">
    <w:name w:val="tgt"/>
    <w:basedOn w:val="a2"/>
  </w:style>
  <w:style w:type="character" w:customStyle="1" w:styleId="a8">
    <w:name w:val="题注 字符"/>
    <w:link w:val="a7"/>
    <w:uiPriority w:val="35"/>
    <w:qFormat/>
    <w:rPr>
      <w:rFonts w:ascii="Times New Roman" w:eastAsia="黑体" w:hAnsi="Times New Roman" w:cs="Times New Roman"/>
      <w:szCs w:val="20"/>
    </w:rPr>
  </w:style>
  <w:style w:type="paragraph" w:customStyle="1" w:styleId="aff8">
    <w:name w:val="正文图标题"/>
    <w:next w:val="a1"/>
    <w:pPr>
      <w:snapToGrid w:val="0"/>
      <w:spacing w:beforeLines="50" w:line="360" w:lineRule="auto"/>
      <w:jc w:val="center"/>
    </w:pPr>
    <w:rPr>
      <w:kern w:val="2"/>
      <w:sz w:val="24"/>
      <w:szCs w:val="24"/>
    </w:rPr>
  </w:style>
  <w:style w:type="character" w:customStyle="1" w:styleId="fontstyle01">
    <w:name w:val="fontstyle01"/>
    <w:basedOn w:val="a2"/>
    <w:rPr>
      <w:rFonts w:ascii="Alibaba-PuHuiTi-R" w:hAnsi="Alibaba-PuHuiTi-R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6AD19-7ED5-4131-BB98-0FE0E0AE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706</Words>
  <Characters>729</Characters>
  <Application>Microsoft Office Word</Application>
  <DocSecurity>0</DocSecurity>
  <Lines>81</Lines>
  <Paragraphs>89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应梦</dc:creator>
  <cp:lastModifiedBy>changling wu</cp:lastModifiedBy>
  <cp:revision>167</cp:revision>
  <dcterms:created xsi:type="dcterms:W3CDTF">2022-08-02T05:23:00Z</dcterms:created>
  <dcterms:modified xsi:type="dcterms:W3CDTF">2026-05-28T07:06:00Z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eyJoZGlkIjoiMTI1YmYzZDE2NjE0YzljZTcxYWE3ZWQxNzhmMmViZjIiLCJ1c2VySWQiOiIyMzgwNDA4OTAifQ==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1F1C2FF3623C430ABB1E901BEA5A6C89_12</vt:lpwstr>
  </property>
</Properties>
</file>